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2AC89" w14:textId="77777777" w:rsidR="0038618A" w:rsidRDefault="0038618A" w:rsidP="0038618A">
      <w:bookmarkStart w:id="0" w:name="_Hlk110980288"/>
      <w:bookmarkStart w:id="1" w:name="_Hlk111297284"/>
      <w:r>
        <w:rPr>
          <w:i/>
          <w:iCs/>
        </w:rPr>
        <w:t xml:space="preserve">Ken Blair (Voiceover): </w:t>
      </w:r>
      <w:r>
        <w:t xml:space="preserve">Everybody, welcome to the Federal Proposal Podcast. </w:t>
      </w:r>
    </w:p>
    <w:bookmarkEnd w:id="0"/>
    <w:p w14:paraId="40D3497F" w14:textId="104DEAC5" w:rsidR="00197AC0" w:rsidRDefault="0038618A" w:rsidP="00197AC0">
      <w:pPr>
        <w:ind w:left="720"/>
      </w:pPr>
      <w:r>
        <w:t xml:space="preserve">Ken Blair: </w:t>
      </w:r>
      <w:r w:rsidR="00197AC0">
        <w:t xml:space="preserve">As promised in our first of the month episode, today’s discussion will </w:t>
      </w:r>
      <w:r w:rsidR="00847F59">
        <w:t>c</w:t>
      </w:r>
      <w:r w:rsidR="00197AC0">
        <w:t xml:space="preserve">enter on the </w:t>
      </w:r>
      <w:r w:rsidR="00F0160D">
        <w:t>US Army Corp of Engineers</w:t>
      </w:r>
      <w:r w:rsidR="00197AC0">
        <w:t xml:space="preserve">’ acquisition of </w:t>
      </w:r>
      <w:r w:rsidR="00197AC0">
        <w:t xml:space="preserve">a Job Order Contract for the Kingdom of Saudi Arabia. This will </w:t>
      </w:r>
      <w:r w:rsidR="002D0DA8">
        <w:t>be an agency-specific IDIQ</w:t>
      </w:r>
      <w:r w:rsidR="00197AC0">
        <w:t xml:space="preserve"> </w:t>
      </w:r>
      <w:r w:rsidR="00197AC0">
        <w:t>f</w:t>
      </w:r>
      <w:r w:rsidR="00197AC0">
        <w:t xml:space="preserve">or the Architectural and Engineering folks, </w:t>
      </w:r>
      <w:r w:rsidR="00197AC0">
        <w:t xml:space="preserve">and </w:t>
      </w:r>
      <w:r w:rsidR="002D0DA8">
        <w:t xml:space="preserve">we </w:t>
      </w:r>
      <w:r w:rsidR="00197AC0">
        <w:t xml:space="preserve">expect a solicitation late this calendar year or early next </w:t>
      </w:r>
      <w:r w:rsidR="00197AC0">
        <w:t>under</w:t>
      </w:r>
      <w:r w:rsidR="00197AC0">
        <w:t xml:space="preserve"> NAICS 236220</w:t>
      </w:r>
      <w:r w:rsidR="00197AC0">
        <w:t xml:space="preserve">. The acquisition </w:t>
      </w:r>
      <w:r w:rsidR="00197AC0">
        <w:t>will cover the full range of contract type</w:t>
      </w:r>
      <w:r w:rsidR="00197AC0">
        <w:t>s and is e</w:t>
      </w:r>
      <w:r w:rsidR="00197AC0">
        <w:t>xpected to be valued at somewhere near $100M</w:t>
      </w:r>
      <w:r w:rsidR="00197AC0">
        <w:t xml:space="preserve">. It will most like be </w:t>
      </w:r>
      <w:r w:rsidR="00197AC0">
        <w:t xml:space="preserve">a </w:t>
      </w:r>
      <w:r w:rsidR="00197AC0">
        <w:t>F</w:t>
      </w:r>
      <w:r w:rsidR="00197AC0">
        <w:t xml:space="preserve">ull and Open/unrestricted acquisition. </w:t>
      </w:r>
    </w:p>
    <w:p w14:paraId="26B32C43" w14:textId="7B2AF15F" w:rsidR="00F0160D" w:rsidRDefault="00F0160D" w:rsidP="00197AC0">
      <w:pPr>
        <w:ind w:left="720"/>
      </w:pPr>
      <w:r>
        <w:t>With the solicitation expected to be released in December of this year</w:t>
      </w:r>
      <w:r w:rsidR="00CA7D8F">
        <w:t xml:space="preserve">, there’s not a lot of information available. </w:t>
      </w:r>
      <w:r w:rsidR="00AC44B8">
        <w:t xml:space="preserve">The contracting office has issued two separate Sources Sought Notices, one in May of 2021 and the </w:t>
      </w:r>
      <w:r w:rsidR="00847F59">
        <w:t>other</w:t>
      </w:r>
      <w:r w:rsidR="00AC44B8">
        <w:t xml:space="preserve"> one in June of this year. Based upon other available information, w</w:t>
      </w:r>
      <w:r w:rsidR="00CA7D8F">
        <w:t>e</w:t>
      </w:r>
      <w:r w:rsidR="004F2BA1">
        <w:t xml:space="preserve"> know the acquisition falls within the purview of the Middle East District Program which has the mission to provide design, construction execution and related services and support within the CENTCOM area of responsibility. The main goal of this program is to increase regional security and stability for U.S. interests and, when required, to support contingency operations.</w:t>
      </w:r>
    </w:p>
    <w:p w14:paraId="773117A2" w14:textId="397AC153" w:rsidR="00197AC0" w:rsidRDefault="002D0DA8" w:rsidP="002D0DA8">
      <w:pPr>
        <w:ind w:left="720"/>
      </w:pPr>
      <w:r>
        <w:t xml:space="preserve">As </w:t>
      </w:r>
      <w:r w:rsidR="00AC44B8">
        <w:t>previously</w:t>
      </w:r>
      <w:r>
        <w:t xml:space="preserve"> stated, we also know that the acquisition will be under </w:t>
      </w:r>
      <w:r>
        <w:t>236220</w:t>
      </w:r>
      <w:r>
        <w:t xml:space="preserve">, </w:t>
      </w:r>
      <w:r>
        <w:t>Commercial and Institutional Building Construction</w:t>
      </w:r>
      <w:r>
        <w:t xml:space="preserve"> with a </w:t>
      </w:r>
      <w:r>
        <w:t>Size Standard</w:t>
      </w:r>
      <w:r>
        <w:t xml:space="preserve"> of </w:t>
      </w:r>
      <w:r>
        <w:t>$39.5 million annual receipts</w:t>
      </w:r>
      <w:r>
        <w:t>.</w:t>
      </w:r>
    </w:p>
    <w:p w14:paraId="69989D48" w14:textId="355751B6" w:rsidR="002D0DA8" w:rsidRDefault="002D0DA8" w:rsidP="002D0DA8">
      <w:pPr>
        <w:ind w:left="720"/>
      </w:pPr>
      <w:r>
        <w:t>The best way to prepare for this is to watch the various information website for any draft RFP that may be released and consider you</w:t>
      </w:r>
      <w:r w:rsidR="00847F59">
        <w:t>r</w:t>
      </w:r>
      <w:r>
        <w:t xml:space="preserve"> capability to perform design and build for minor OCONUS construction projects.</w:t>
      </w:r>
      <w:bookmarkEnd w:id="1"/>
    </w:p>
    <w:sectPr w:rsidR="002D0DA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D5FC2" w14:textId="77777777" w:rsidR="00604747" w:rsidRDefault="00604747" w:rsidP="0038618A">
      <w:pPr>
        <w:spacing w:after="0" w:line="240" w:lineRule="auto"/>
      </w:pPr>
      <w:r>
        <w:separator/>
      </w:r>
    </w:p>
  </w:endnote>
  <w:endnote w:type="continuationSeparator" w:id="0">
    <w:p w14:paraId="0F1FD3F1" w14:textId="77777777" w:rsidR="00604747" w:rsidRDefault="00604747" w:rsidP="00386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2AB7" w14:textId="77777777" w:rsidR="0038618A" w:rsidRDefault="00386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AAD4" w14:textId="77777777" w:rsidR="0038618A" w:rsidRDefault="003861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7B66" w14:textId="77777777" w:rsidR="0038618A" w:rsidRDefault="00386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10374" w14:textId="77777777" w:rsidR="00604747" w:rsidRDefault="00604747" w:rsidP="0038618A">
      <w:pPr>
        <w:spacing w:after="0" w:line="240" w:lineRule="auto"/>
      </w:pPr>
      <w:r>
        <w:separator/>
      </w:r>
    </w:p>
  </w:footnote>
  <w:footnote w:type="continuationSeparator" w:id="0">
    <w:p w14:paraId="0B9A57D7" w14:textId="77777777" w:rsidR="00604747" w:rsidRDefault="00604747" w:rsidP="00386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F942" w14:textId="77777777" w:rsidR="0038618A" w:rsidRDefault="00386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6100" w14:textId="58759C7B" w:rsidR="0038618A" w:rsidRDefault="0038618A" w:rsidP="0038618A">
    <w:bookmarkStart w:id="2" w:name="_Hlk110947992"/>
    <w:r>
      <w:rPr>
        <w:b/>
        <w:bCs/>
        <w:sz w:val="28"/>
        <w:szCs w:val="28"/>
      </w:rPr>
      <w:t xml:space="preserve">Federal Proposal Podcast – </w:t>
    </w:r>
    <w:bookmarkEnd w:id="2"/>
    <w:r w:rsidR="00197AC0">
      <w:rPr>
        <w:b/>
        <w:bCs/>
        <w:sz w:val="28"/>
        <w:szCs w:val="28"/>
      </w:rPr>
      <w:t xml:space="preserve">Episode 1C: </w:t>
    </w:r>
    <w:r w:rsidR="00197AC0" w:rsidRPr="00197AC0">
      <w:rPr>
        <w:b/>
        <w:bCs/>
        <w:sz w:val="28"/>
        <w:szCs w:val="28"/>
      </w:rPr>
      <w:t>Job Order Contract for Saudi Arabia</w:t>
    </w:r>
  </w:p>
  <w:p w14:paraId="6CD204F2" w14:textId="77777777" w:rsidR="0038618A" w:rsidRDefault="003861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19A4" w14:textId="77777777" w:rsidR="0038618A" w:rsidRDefault="003861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18A"/>
    <w:rsid w:val="0004726A"/>
    <w:rsid w:val="0009465E"/>
    <w:rsid w:val="00194827"/>
    <w:rsid w:val="00197AC0"/>
    <w:rsid w:val="001C0B56"/>
    <w:rsid w:val="002A4B83"/>
    <w:rsid w:val="002D0DA8"/>
    <w:rsid w:val="0038618A"/>
    <w:rsid w:val="003A27AC"/>
    <w:rsid w:val="00485FAD"/>
    <w:rsid w:val="004A2344"/>
    <w:rsid w:val="004F2BA1"/>
    <w:rsid w:val="005055F7"/>
    <w:rsid w:val="005315A9"/>
    <w:rsid w:val="00571E1A"/>
    <w:rsid w:val="006022A5"/>
    <w:rsid w:val="00604747"/>
    <w:rsid w:val="006049BC"/>
    <w:rsid w:val="006139A5"/>
    <w:rsid w:val="00627723"/>
    <w:rsid w:val="006A748A"/>
    <w:rsid w:val="006E0054"/>
    <w:rsid w:val="00714E68"/>
    <w:rsid w:val="00757343"/>
    <w:rsid w:val="0080147B"/>
    <w:rsid w:val="00847F59"/>
    <w:rsid w:val="008B6537"/>
    <w:rsid w:val="009D3F15"/>
    <w:rsid w:val="00A11E04"/>
    <w:rsid w:val="00AC44B8"/>
    <w:rsid w:val="00AF044F"/>
    <w:rsid w:val="00B652E3"/>
    <w:rsid w:val="00B86D36"/>
    <w:rsid w:val="00BC28BD"/>
    <w:rsid w:val="00BE62CF"/>
    <w:rsid w:val="00BF2D87"/>
    <w:rsid w:val="00C34521"/>
    <w:rsid w:val="00C715C4"/>
    <w:rsid w:val="00CA7D8F"/>
    <w:rsid w:val="00CD6B11"/>
    <w:rsid w:val="00DA14A8"/>
    <w:rsid w:val="00DD055B"/>
    <w:rsid w:val="00DD393B"/>
    <w:rsid w:val="00E370DC"/>
    <w:rsid w:val="00ED43BB"/>
    <w:rsid w:val="00EE6952"/>
    <w:rsid w:val="00EE7423"/>
    <w:rsid w:val="00F0160D"/>
    <w:rsid w:val="00FE6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1EE87"/>
  <w15:chartTrackingRefBased/>
  <w15:docId w15:val="{84C46967-ADFD-4409-B1C1-3FBA749C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18A"/>
    <w:pPr>
      <w:spacing w:after="200" w:line="276" w:lineRule="auto"/>
    </w:pPr>
    <w:rPr>
      <w:rFonts w:ascii="Garamond" w:hAnsi="Garamond"/>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18A"/>
    <w:pPr>
      <w:tabs>
        <w:tab w:val="center" w:pos="4680"/>
        <w:tab w:val="right" w:pos="9360"/>
      </w:tabs>
      <w:spacing w:after="0" w:line="240" w:lineRule="auto"/>
    </w:pPr>
    <w:rPr>
      <w:rFonts w:asciiTheme="minorHAnsi" w:hAnsiTheme="minorHAnsi"/>
      <w:sz w:val="22"/>
      <w:lang w:bidi="ar-SA"/>
    </w:rPr>
  </w:style>
  <w:style w:type="character" w:customStyle="1" w:styleId="HeaderChar">
    <w:name w:val="Header Char"/>
    <w:basedOn w:val="DefaultParagraphFont"/>
    <w:link w:val="Header"/>
    <w:uiPriority w:val="99"/>
    <w:rsid w:val="0038618A"/>
  </w:style>
  <w:style w:type="paragraph" w:styleId="Footer">
    <w:name w:val="footer"/>
    <w:basedOn w:val="Normal"/>
    <w:link w:val="FooterChar"/>
    <w:uiPriority w:val="99"/>
    <w:unhideWhenUsed/>
    <w:rsid w:val="0038618A"/>
    <w:pPr>
      <w:tabs>
        <w:tab w:val="center" w:pos="4680"/>
        <w:tab w:val="right" w:pos="9360"/>
      </w:tabs>
      <w:spacing w:after="0" w:line="240" w:lineRule="auto"/>
    </w:pPr>
    <w:rPr>
      <w:rFonts w:asciiTheme="minorHAnsi" w:hAnsiTheme="minorHAnsi"/>
      <w:sz w:val="22"/>
      <w:lang w:bidi="ar-SA"/>
    </w:rPr>
  </w:style>
  <w:style w:type="character" w:customStyle="1" w:styleId="FooterChar">
    <w:name w:val="Footer Char"/>
    <w:basedOn w:val="DefaultParagraphFont"/>
    <w:link w:val="Footer"/>
    <w:uiPriority w:val="99"/>
    <w:rsid w:val="00386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ken.blair</dc:creator>
  <cp:keywords/>
  <dc:description/>
  <cp:lastModifiedBy>ken.blair</cp:lastModifiedBy>
  <cp:revision>3</cp:revision>
  <dcterms:created xsi:type="dcterms:W3CDTF">2022-08-15T00:29:00Z</dcterms:created>
  <dcterms:modified xsi:type="dcterms:W3CDTF">2022-08-15T00:31:00Z</dcterms:modified>
</cp:coreProperties>
</file>