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46438" w14:textId="77777777" w:rsidR="007B3913" w:rsidRDefault="007B3913">
      <w:pPr>
        <w:pStyle w:val="Standard"/>
        <w:rPr>
          <w:sz w:val="28"/>
          <w:szCs w:val="28"/>
        </w:rPr>
      </w:pPr>
    </w:p>
    <w:p w14:paraId="53F59CE6" w14:textId="77777777" w:rsidR="007B3913" w:rsidRDefault="007B3913">
      <w:pPr>
        <w:pStyle w:val="Standard"/>
        <w:rPr>
          <w:sz w:val="28"/>
          <w:szCs w:val="28"/>
        </w:rPr>
      </w:pPr>
    </w:p>
    <w:p w14:paraId="1090F468" w14:textId="77777777" w:rsidR="007B3913" w:rsidRDefault="007B3913">
      <w:pPr>
        <w:pStyle w:val="Standard"/>
        <w:rPr>
          <w:sz w:val="28"/>
          <w:szCs w:val="28"/>
        </w:rPr>
      </w:pPr>
    </w:p>
    <w:p w14:paraId="23FCECE2" w14:textId="77777777" w:rsidR="007B3913" w:rsidRDefault="00CB2C70">
      <w:pPr>
        <w:pStyle w:val="Standard"/>
      </w:pPr>
      <w:r>
        <w:rPr>
          <w:sz w:val="28"/>
          <w:szCs w:val="28"/>
        </w:rPr>
        <w:tab/>
      </w:r>
      <w:r>
        <w:rPr>
          <w:sz w:val="28"/>
          <w:szCs w:val="28"/>
        </w:rPr>
        <w:tab/>
      </w:r>
      <w:r>
        <w:rPr>
          <w:sz w:val="28"/>
          <w:szCs w:val="28"/>
        </w:rPr>
        <w:tab/>
      </w:r>
      <w:r>
        <w:rPr>
          <w:sz w:val="28"/>
          <w:szCs w:val="28"/>
        </w:rPr>
        <w:tab/>
      </w:r>
      <w:r>
        <w:rPr>
          <w:rFonts w:ascii="Arial" w:hAnsi="Arial"/>
        </w:rPr>
        <w:t>REGIONAL LEVEL ARBITRATIO</w:t>
      </w:r>
      <w:r w:rsidR="005005E8">
        <w:rPr>
          <w:rFonts w:ascii="Arial" w:hAnsi="Arial"/>
        </w:rPr>
        <w:t>N</w:t>
      </w:r>
    </w:p>
    <w:p w14:paraId="39186F4C" w14:textId="77777777" w:rsidR="007B3913" w:rsidRDefault="007B3913">
      <w:pPr>
        <w:pStyle w:val="Standard"/>
        <w:rPr>
          <w:rFonts w:ascii="Arial" w:hAnsi="Arial"/>
        </w:rPr>
      </w:pPr>
    </w:p>
    <w:p w14:paraId="79727E3D" w14:textId="77777777" w:rsidR="007B3913" w:rsidRDefault="007B3913">
      <w:pPr>
        <w:pStyle w:val="Standard"/>
        <w:rPr>
          <w:rFonts w:ascii="Arial" w:hAnsi="Arial"/>
        </w:rPr>
      </w:pPr>
    </w:p>
    <w:p w14:paraId="3861DCE0" w14:textId="77777777" w:rsidR="007B3913" w:rsidRDefault="00CB2C70">
      <w:pPr>
        <w:pStyle w:val="Standard"/>
        <w:rPr>
          <w:rFonts w:ascii="Arial" w:hAnsi="Arial"/>
        </w:rPr>
      </w:pPr>
      <w:r>
        <w:rPr>
          <w:rFonts w:ascii="Arial" w:hAnsi="Arial"/>
        </w:rPr>
        <w:t>--------------------------------------------------------------X</w:t>
      </w:r>
    </w:p>
    <w:p w14:paraId="1D635AD0" w14:textId="77777777" w:rsidR="007B3913" w:rsidRDefault="00CB2C70">
      <w:pPr>
        <w:pStyle w:val="Standard"/>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079FA473" w14:textId="77777777" w:rsidR="007B3913" w:rsidRDefault="00CB2C70">
      <w:pPr>
        <w:pStyle w:val="Standard"/>
        <w:rPr>
          <w:rFonts w:ascii="Arial" w:hAnsi="Arial"/>
        </w:rPr>
      </w:pPr>
      <w:r>
        <w:rPr>
          <w:rFonts w:ascii="Arial" w:hAnsi="Arial"/>
        </w:rPr>
        <w:t>UNITED STATES POSTAL SERVICE,</w:t>
      </w:r>
      <w:r>
        <w:rPr>
          <w:rFonts w:ascii="Arial" w:hAnsi="Arial"/>
        </w:rPr>
        <w:tab/>
      </w:r>
      <w:r>
        <w:rPr>
          <w:rFonts w:ascii="Arial" w:hAnsi="Arial"/>
        </w:rPr>
        <w:tab/>
        <w:t>:</w:t>
      </w:r>
    </w:p>
    <w:p w14:paraId="12747CD0" w14:textId="77777777" w:rsidR="007B3913" w:rsidRDefault="00CB2C70">
      <w:pPr>
        <w:pStyle w:val="Standard"/>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19E4F169" w14:textId="77777777" w:rsidR="007B3913" w:rsidRDefault="00CB2C70">
      <w:pPr>
        <w:pStyle w:val="Standard"/>
        <w:rPr>
          <w:rFonts w:ascii="Arial" w:hAnsi="Arial"/>
        </w:rPr>
      </w:pPr>
      <w:r>
        <w:rPr>
          <w:rFonts w:ascii="Arial" w:hAnsi="Arial"/>
        </w:rPr>
        <w:tab/>
      </w:r>
      <w:r>
        <w:rPr>
          <w:rFonts w:ascii="Arial" w:hAnsi="Arial"/>
        </w:rPr>
        <w:tab/>
        <w:t>- And -</w:t>
      </w:r>
      <w:r>
        <w:rPr>
          <w:rFonts w:ascii="Arial" w:hAnsi="Arial"/>
        </w:rPr>
        <w:tab/>
      </w:r>
      <w:r>
        <w:rPr>
          <w:rFonts w:ascii="Arial" w:hAnsi="Arial"/>
        </w:rPr>
        <w:tab/>
      </w:r>
      <w:r>
        <w:rPr>
          <w:rFonts w:ascii="Arial" w:hAnsi="Arial"/>
        </w:rPr>
        <w:tab/>
      </w:r>
      <w:r>
        <w:rPr>
          <w:rFonts w:ascii="Arial" w:hAnsi="Arial"/>
        </w:rPr>
        <w:tab/>
      </w:r>
      <w:r>
        <w:rPr>
          <w:rFonts w:ascii="Arial" w:hAnsi="Arial"/>
        </w:rPr>
        <w:tab/>
        <w:t>:</w:t>
      </w:r>
      <w:r>
        <w:rPr>
          <w:rFonts w:ascii="Arial" w:hAnsi="Arial"/>
        </w:rPr>
        <w:tab/>
        <w:t>Arbitration No.</w:t>
      </w:r>
    </w:p>
    <w:p w14:paraId="7F0E054F" w14:textId="4472F8BB" w:rsidR="007B3913" w:rsidRDefault="00CB2C70">
      <w:pPr>
        <w:pStyle w:val="Standard"/>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r>
        <w:rPr>
          <w:rFonts w:ascii="Arial" w:hAnsi="Arial"/>
        </w:rPr>
        <w:tab/>
      </w:r>
      <w:r w:rsidR="00B110AF">
        <w:rPr>
          <w:rFonts w:ascii="Arial" w:hAnsi="Arial"/>
        </w:rPr>
        <w:t>G</w:t>
      </w:r>
      <w:r w:rsidR="005005E8">
        <w:rPr>
          <w:rFonts w:ascii="Arial" w:hAnsi="Arial"/>
        </w:rPr>
        <w:t>16N-4</w:t>
      </w:r>
      <w:r w:rsidR="00B110AF">
        <w:rPr>
          <w:rFonts w:ascii="Arial" w:hAnsi="Arial"/>
        </w:rPr>
        <w:t>G</w:t>
      </w:r>
      <w:r w:rsidR="005005E8">
        <w:rPr>
          <w:rFonts w:ascii="Arial" w:hAnsi="Arial"/>
        </w:rPr>
        <w:t xml:space="preserve">-C </w:t>
      </w:r>
      <w:r w:rsidR="00B110AF">
        <w:rPr>
          <w:rFonts w:ascii="Arial" w:hAnsi="Arial"/>
        </w:rPr>
        <w:t>20139761</w:t>
      </w:r>
    </w:p>
    <w:p w14:paraId="57EEA26E" w14:textId="77777777" w:rsidR="007B3913" w:rsidRDefault="00CB2C70">
      <w:pPr>
        <w:pStyle w:val="Standard"/>
        <w:rPr>
          <w:rFonts w:ascii="Arial" w:hAnsi="Arial"/>
        </w:rPr>
      </w:pPr>
      <w:r>
        <w:rPr>
          <w:rFonts w:ascii="Arial" w:hAnsi="Arial"/>
        </w:rPr>
        <w:t>NATIONAL ASSOCIATION OF LETTER</w:t>
      </w:r>
      <w:r>
        <w:rPr>
          <w:rFonts w:ascii="Arial" w:hAnsi="Arial"/>
        </w:rPr>
        <w:tab/>
      </w:r>
      <w:r>
        <w:rPr>
          <w:rFonts w:ascii="Arial" w:hAnsi="Arial"/>
        </w:rPr>
        <w:tab/>
        <w:t>:</w:t>
      </w:r>
    </w:p>
    <w:p w14:paraId="78DA442D" w14:textId="77777777" w:rsidR="007B3913" w:rsidRDefault="00CB2C70">
      <w:pPr>
        <w:pStyle w:val="Standard"/>
        <w:rPr>
          <w:rFonts w:ascii="Arial" w:hAnsi="Arial"/>
        </w:rPr>
      </w:pPr>
      <w:r>
        <w:rPr>
          <w:rFonts w:ascii="Arial" w:hAnsi="Arial"/>
        </w:rPr>
        <w:t>CARRIERS</w:t>
      </w:r>
      <w:r>
        <w:rPr>
          <w:rFonts w:ascii="Arial" w:hAnsi="Arial"/>
        </w:rPr>
        <w:tab/>
        <w:t>(AFL-CIO).</w:t>
      </w:r>
      <w:r>
        <w:rPr>
          <w:rFonts w:ascii="Arial" w:hAnsi="Arial"/>
        </w:rPr>
        <w:tab/>
      </w:r>
      <w:r>
        <w:rPr>
          <w:rFonts w:ascii="Arial" w:hAnsi="Arial"/>
        </w:rPr>
        <w:tab/>
      </w:r>
      <w:r>
        <w:rPr>
          <w:rFonts w:ascii="Arial" w:hAnsi="Arial"/>
        </w:rPr>
        <w:tab/>
      </w:r>
      <w:r>
        <w:rPr>
          <w:rFonts w:ascii="Arial" w:hAnsi="Arial"/>
        </w:rPr>
        <w:tab/>
        <w:t>:</w:t>
      </w:r>
    </w:p>
    <w:p w14:paraId="687679F7" w14:textId="77777777" w:rsidR="007B3913" w:rsidRDefault="00CB2C70">
      <w:pPr>
        <w:pStyle w:val="Standard"/>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2431F03E" w14:textId="77777777" w:rsidR="007B3913" w:rsidRDefault="00CB2C70">
      <w:pPr>
        <w:pStyle w:val="Standard"/>
        <w:rPr>
          <w:rFonts w:ascii="Arial" w:hAnsi="Arial"/>
        </w:rPr>
      </w:pPr>
      <w:r>
        <w:rPr>
          <w:rFonts w:ascii="Arial" w:hAnsi="Arial"/>
        </w:rPr>
        <w:t>--------------------------------------------------------------X</w:t>
      </w:r>
    </w:p>
    <w:p w14:paraId="2ADA4980" w14:textId="77777777" w:rsidR="007B3913" w:rsidRDefault="007B3913">
      <w:pPr>
        <w:pStyle w:val="Standard"/>
        <w:rPr>
          <w:rFonts w:ascii="Arial" w:hAnsi="Arial"/>
        </w:rPr>
      </w:pPr>
    </w:p>
    <w:p w14:paraId="13427836" w14:textId="77777777" w:rsidR="007B3913" w:rsidRDefault="007B3913">
      <w:pPr>
        <w:pStyle w:val="Standard"/>
        <w:rPr>
          <w:rFonts w:ascii="Arial" w:hAnsi="Arial"/>
        </w:rPr>
      </w:pPr>
    </w:p>
    <w:p w14:paraId="780A78BE" w14:textId="77777777" w:rsidR="007B3913" w:rsidRDefault="007B3913">
      <w:pPr>
        <w:pStyle w:val="Standard"/>
        <w:rPr>
          <w:rFonts w:ascii="Arial" w:hAnsi="Arial"/>
        </w:rPr>
      </w:pPr>
    </w:p>
    <w:p w14:paraId="44C71C04" w14:textId="77777777" w:rsidR="007B3913" w:rsidRDefault="007B3913">
      <w:pPr>
        <w:pStyle w:val="Standard"/>
        <w:rPr>
          <w:rFonts w:ascii="Arial" w:hAnsi="Arial"/>
        </w:rPr>
      </w:pPr>
    </w:p>
    <w:p w14:paraId="258A9D32" w14:textId="77777777" w:rsidR="007B3913" w:rsidRDefault="007B3913">
      <w:pPr>
        <w:pStyle w:val="Standard"/>
        <w:rPr>
          <w:rFonts w:ascii="Arial" w:hAnsi="Arial"/>
        </w:rPr>
      </w:pPr>
    </w:p>
    <w:p w14:paraId="51BD558A" w14:textId="77777777" w:rsidR="007B3913" w:rsidRDefault="007B3913">
      <w:pPr>
        <w:pStyle w:val="Standard"/>
        <w:rPr>
          <w:rFonts w:ascii="Arial" w:hAnsi="Arial"/>
        </w:rPr>
      </w:pPr>
    </w:p>
    <w:p w14:paraId="678768D2" w14:textId="77777777" w:rsidR="007B3913" w:rsidRDefault="007B3913">
      <w:pPr>
        <w:pStyle w:val="Standard"/>
        <w:rPr>
          <w:rFonts w:ascii="Arial" w:hAnsi="Arial"/>
        </w:rPr>
      </w:pPr>
    </w:p>
    <w:p w14:paraId="50CD2A63" w14:textId="781ADA68" w:rsidR="007B3913" w:rsidRDefault="00CB2C70">
      <w:pPr>
        <w:pStyle w:val="Standard"/>
        <w:rPr>
          <w:rFonts w:ascii="Arial" w:hAnsi="Arial"/>
        </w:rPr>
      </w:pPr>
      <w:r>
        <w:rPr>
          <w:rFonts w:ascii="Arial" w:hAnsi="Arial"/>
        </w:rPr>
        <w:tab/>
      </w:r>
      <w:r>
        <w:rPr>
          <w:rFonts w:ascii="Arial" w:hAnsi="Arial"/>
        </w:rPr>
        <w:tab/>
      </w:r>
      <w:r>
        <w:rPr>
          <w:rFonts w:ascii="Arial" w:hAnsi="Arial"/>
        </w:rPr>
        <w:tab/>
      </w:r>
      <w:r>
        <w:rPr>
          <w:rFonts w:ascii="Arial" w:hAnsi="Arial"/>
        </w:rPr>
        <w:tab/>
        <w:t xml:space="preserve">NALC’s </w:t>
      </w:r>
      <w:r w:rsidR="008D345B">
        <w:rPr>
          <w:rFonts w:ascii="Arial" w:hAnsi="Arial"/>
        </w:rPr>
        <w:t>REMEDY</w:t>
      </w:r>
      <w:r w:rsidR="00B110AF">
        <w:rPr>
          <w:rFonts w:ascii="Arial" w:hAnsi="Arial"/>
        </w:rPr>
        <w:t xml:space="preserve"> HEARING BRIEF</w:t>
      </w:r>
    </w:p>
    <w:p w14:paraId="69DFF998" w14:textId="77777777" w:rsidR="007B3913" w:rsidRDefault="007B3913">
      <w:pPr>
        <w:pStyle w:val="Standard"/>
        <w:rPr>
          <w:rFonts w:ascii="Arial" w:hAnsi="Arial"/>
        </w:rPr>
      </w:pPr>
    </w:p>
    <w:p w14:paraId="5077300F" w14:textId="77777777" w:rsidR="007B3913" w:rsidRDefault="007B3913">
      <w:pPr>
        <w:pStyle w:val="Standard"/>
        <w:rPr>
          <w:rFonts w:ascii="Arial" w:hAnsi="Arial"/>
        </w:rPr>
      </w:pPr>
    </w:p>
    <w:p w14:paraId="077B8240" w14:textId="77777777" w:rsidR="007B3913" w:rsidRDefault="007B3913">
      <w:pPr>
        <w:pStyle w:val="Standard"/>
        <w:rPr>
          <w:rFonts w:ascii="Arial" w:hAnsi="Arial"/>
        </w:rPr>
      </w:pPr>
    </w:p>
    <w:p w14:paraId="284079B7" w14:textId="77777777" w:rsidR="007B3913" w:rsidRDefault="007B3913">
      <w:pPr>
        <w:pStyle w:val="Standard"/>
        <w:rPr>
          <w:rFonts w:ascii="Arial" w:hAnsi="Arial"/>
        </w:rPr>
      </w:pPr>
    </w:p>
    <w:p w14:paraId="4C8A1841" w14:textId="77777777" w:rsidR="007B3913" w:rsidRDefault="007B3913">
      <w:pPr>
        <w:pStyle w:val="Standard"/>
        <w:rPr>
          <w:rFonts w:ascii="Arial" w:hAnsi="Arial"/>
        </w:rPr>
      </w:pPr>
    </w:p>
    <w:p w14:paraId="68D146FC" w14:textId="77777777" w:rsidR="007B3913" w:rsidRDefault="007B3913">
      <w:pPr>
        <w:pStyle w:val="Standard"/>
        <w:rPr>
          <w:rFonts w:ascii="Arial" w:hAnsi="Arial"/>
        </w:rPr>
      </w:pPr>
    </w:p>
    <w:p w14:paraId="3F9D156D" w14:textId="77777777" w:rsidR="007B3913" w:rsidRDefault="007B3913">
      <w:pPr>
        <w:pStyle w:val="Standard"/>
        <w:rPr>
          <w:rFonts w:ascii="Arial" w:hAnsi="Arial"/>
        </w:rPr>
      </w:pPr>
    </w:p>
    <w:p w14:paraId="084BD550" w14:textId="77777777" w:rsidR="007B3913" w:rsidRDefault="007B3913">
      <w:pPr>
        <w:pStyle w:val="Standard"/>
        <w:rPr>
          <w:rFonts w:ascii="Arial" w:hAnsi="Arial"/>
        </w:rPr>
      </w:pPr>
    </w:p>
    <w:p w14:paraId="604301F4" w14:textId="77777777" w:rsidR="007B3913" w:rsidRDefault="007B3913">
      <w:pPr>
        <w:pStyle w:val="Standard"/>
        <w:rPr>
          <w:rFonts w:ascii="Arial" w:hAnsi="Arial"/>
        </w:rPr>
      </w:pPr>
    </w:p>
    <w:p w14:paraId="05AEC7B5" w14:textId="77777777" w:rsidR="007B3913" w:rsidRDefault="007B3913">
      <w:pPr>
        <w:pStyle w:val="Standard"/>
        <w:rPr>
          <w:rFonts w:ascii="Arial" w:hAnsi="Arial"/>
        </w:rPr>
      </w:pPr>
    </w:p>
    <w:p w14:paraId="1D302AF8" w14:textId="77777777" w:rsidR="007B3913" w:rsidRDefault="007B3913">
      <w:pPr>
        <w:pStyle w:val="Standard"/>
        <w:rPr>
          <w:rFonts w:ascii="Arial" w:hAnsi="Arial"/>
        </w:rPr>
      </w:pPr>
    </w:p>
    <w:p w14:paraId="5BED391E" w14:textId="77777777" w:rsidR="007B3913" w:rsidRDefault="007B3913">
      <w:pPr>
        <w:pStyle w:val="Standard"/>
        <w:rPr>
          <w:rFonts w:ascii="Arial" w:hAnsi="Arial"/>
        </w:rPr>
      </w:pPr>
    </w:p>
    <w:p w14:paraId="36B5299D" w14:textId="77777777" w:rsidR="007B3913" w:rsidRDefault="007B3913">
      <w:pPr>
        <w:pStyle w:val="Standard"/>
        <w:rPr>
          <w:rFonts w:ascii="Arial" w:hAnsi="Arial"/>
        </w:rPr>
      </w:pPr>
    </w:p>
    <w:p w14:paraId="5F0A2D39" w14:textId="77777777" w:rsidR="007B3913" w:rsidRDefault="007B3913">
      <w:pPr>
        <w:pStyle w:val="Standard"/>
        <w:rPr>
          <w:rFonts w:ascii="Arial" w:hAnsi="Arial"/>
        </w:rPr>
      </w:pPr>
    </w:p>
    <w:p w14:paraId="2475BE99" w14:textId="77777777" w:rsidR="007B3913" w:rsidRDefault="00CB2C70">
      <w:pPr>
        <w:pStyle w:val="Standard"/>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Corey L. Walton</w:t>
      </w:r>
    </w:p>
    <w:p w14:paraId="541DB3B8" w14:textId="77777777" w:rsidR="007B3913" w:rsidRDefault="00CB2C70">
      <w:pPr>
        <w:pStyle w:val="Standard"/>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5005E8">
        <w:rPr>
          <w:rFonts w:ascii="Arial" w:hAnsi="Arial"/>
        </w:rPr>
        <w:t>PO BOX 58791</w:t>
      </w:r>
    </w:p>
    <w:p w14:paraId="12848645" w14:textId="77777777" w:rsidR="007B3913" w:rsidRDefault="00CB2C70">
      <w:pPr>
        <w:pStyle w:val="Standard"/>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Nashville, Tennessee 37205</w:t>
      </w:r>
    </w:p>
    <w:p w14:paraId="011FB22D" w14:textId="77777777" w:rsidR="007B3913" w:rsidRDefault="00CB2C70">
      <w:pPr>
        <w:pStyle w:val="Standard"/>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Tel.  (615)  686-9595</w:t>
      </w:r>
    </w:p>
    <w:p w14:paraId="38032929" w14:textId="77777777" w:rsidR="007B3913" w:rsidRDefault="007B3913">
      <w:pPr>
        <w:pStyle w:val="Standard"/>
        <w:rPr>
          <w:rFonts w:ascii="Arial" w:hAnsi="Arial"/>
        </w:rPr>
      </w:pPr>
    </w:p>
    <w:p w14:paraId="6C4EE84E" w14:textId="77777777" w:rsidR="007B3913" w:rsidRDefault="00CB2C70">
      <w:pPr>
        <w:pStyle w:val="Standard"/>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Advocate for NALC</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2A32D88C" w14:textId="77777777" w:rsidR="007B3913" w:rsidRDefault="007B3913">
      <w:pPr>
        <w:pStyle w:val="Standard"/>
        <w:rPr>
          <w:rFonts w:ascii="Arial" w:hAnsi="Arial"/>
        </w:rPr>
      </w:pPr>
    </w:p>
    <w:p w14:paraId="7BAA2F06" w14:textId="77777777" w:rsidR="007B3913" w:rsidRDefault="007B3913">
      <w:pPr>
        <w:pStyle w:val="Standard"/>
        <w:rPr>
          <w:rFonts w:ascii="Arial" w:hAnsi="Arial"/>
        </w:rPr>
      </w:pPr>
    </w:p>
    <w:p w14:paraId="4ADAF3E9" w14:textId="77777777" w:rsidR="007B3913" w:rsidRDefault="007B3913">
      <w:pPr>
        <w:pStyle w:val="Standard"/>
        <w:rPr>
          <w:rFonts w:ascii="Arial" w:hAnsi="Arial"/>
        </w:rPr>
      </w:pPr>
    </w:p>
    <w:p w14:paraId="4CCC1FDD" w14:textId="77777777" w:rsidR="007B3913" w:rsidRDefault="007B3913">
      <w:pPr>
        <w:pStyle w:val="Standard"/>
        <w:rPr>
          <w:rFonts w:ascii="Arial" w:hAnsi="Arial"/>
        </w:rPr>
      </w:pPr>
    </w:p>
    <w:p w14:paraId="4DEF428B" w14:textId="77777777" w:rsidR="007B3913" w:rsidRDefault="007B3913">
      <w:pPr>
        <w:pStyle w:val="Standard"/>
        <w:rPr>
          <w:rFonts w:ascii="Arial" w:hAnsi="Arial"/>
        </w:rPr>
      </w:pPr>
    </w:p>
    <w:p w14:paraId="6ED89F7E" w14:textId="77777777" w:rsidR="007B3913" w:rsidRDefault="007B3913">
      <w:pPr>
        <w:pStyle w:val="Standard"/>
        <w:rPr>
          <w:rFonts w:ascii="Arial" w:hAnsi="Arial"/>
        </w:rPr>
      </w:pPr>
    </w:p>
    <w:p w14:paraId="076B8C2E" w14:textId="77777777" w:rsidR="007B3913" w:rsidRDefault="007B3913">
      <w:pPr>
        <w:pStyle w:val="Standard"/>
        <w:rPr>
          <w:sz w:val="28"/>
          <w:szCs w:val="28"/>
        </w:rPr>
      </w:pPr>
    </w:p>
    <w:p w14:paraId="43ED674D" w14:textId="77777777" w:rsidR="007B3913" w:rsidRDefault="007B3913">
      <w:pPr>
        <w:pStyle w:val="Standard"/>
        <w:rPr>
          <w:sz w:val="28"/>
          <w:szCs w:val="28"/>
        </w:rPr>
      </w:pPr>
    </w:p>
    <w:p w14:paraId="05A0BD5B" w14:textId="77777777" w:rsidR="007B3913" w:rsidRDefault="00CB2C70">
      <w:pPr>
        <w:pStyle w:val="Standard"/>
      </w:pPr>
      <w:r>
        <w:rPr>
          <w:sz w:val="28"/>
          <w:szCs w:val="28"/>
        </w:rPr>
        <w:tab/>
      </w:r>
      <w:r>
        <w:rPr>
          <w:sz w:val="28"/>
          <w:szCs w:val="28"/>
        </w:rPr>
        <w:tab/>
      </w:r>
      <w:r>
        <w:rPr>
          <w:sz w:val="28"/>
          <w:szCs w:val="28"/>
        </w:rPr>
        <w:tab/>
      </w:r>
      <w:r>
        <w:rPr>
          <w:sz w:val="28"/>
          <w:szCs w:val="28"/>
        </w:rPr>
        <w:tab/>
      </w:r>
      <w:r>
        <w:rPr>
          <w:rFonts w:ascii="Arial" w:hAnsi="Arial"/>
        </w:rPr>
        <w:t>REGIONAL LEVEL ARBITRATION</w:t>
      </w:r>
    </w:p>
    <w:p w14:paraId="028D115F" w14:textId="77777777" w:rsidR="007B3913" w:rsidRDefault="007B3913">
      <w:pPr>
        <w:pStyle w:val="Standard"/>
        <w:rPr>
          <w:rFonts w:ascii="Arial" w:hAnsi="Arial"/>
        </w:rPr>
      </w:pPr>
    </w:p>
    <w:p w14:paraId="78E01DA9" w14:textId="77777777" w:rsidR="007B3913" w:rsidRDefault="007B3913">
      <w:pPr>
        <w:pStyle w:val="Standard"/>
        <w:rPr>
          <w:rFonts w:ascii="Arial" w:hAnsi="Arial"/>
        </w:rPr>
      </w:pPr>
    </w:p>
    <w:p w14:paraId="48DEC66C" w14:textId="77777777" w:rsidR="007B3913" w:rsidRDefault="00CB2C70">
      <w:pPr>
        <w:pStyle w:val="Standard"/>
        <w:rPr>
          <w:rFonts w:ascii="Arial" w:hAnsi="Arial"/>
        </w:rPr>
      </w:pPr>
      <w:r>
        <w:rPr>
          <w:rFonts w:ascii="Arial" w:hAnsi="Arial"/>
        </w:rPr>
        <w:t>--------------------------------------------------------------X</w:t>
      </w:r>
    </w:p>
    <w:p w14:paraId="256EE88A" w14:textId="77777777" w:rsidR="007B3913" w:rsidRDefault="00CB2C70">
      <w:pPr>
        <w:pStyle w:val="Standard"/>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2ADBBEAA" w14:textId="77777777" w:rsidR="007B3913" w:rsidRDefault="00CB2C70">
      <w:pPr>
        <w:pStyle w:val="Standard"/>
        <w:rPr>
          <w:rFonts w:ascii="Arial" w:hAnsi="Arial"/>
        </w:rPr>
      </w:pPr>
      <w:r>
        <w:rPr>
          <w:rFonts w:ascii="Arial" w:hAnsi="Arial"/>
        </w:rPr>
        <w:t>UNITED STATES POSTAL SERVICE,</w:t>
      </w:r>
      <w:r>
        <w:rPr>
          <w:rFonts w:ascii="Arial" w:hAnsi="Arial"/>
        </w:rPr>
        <w:tab/>
      </w:r>
      <w:r>
        <w:rPr>
          <w:rFonts w:ascii="Arial" w:hAnsi="Arial"/>
        </w:rPr>
        <w:tab/>
        <w:t>:</w:t>
      </w:r>
    </w:p>
    <w:p w14:paraId="4B2E5301" w14:textId="77777777" w:rsidR="007B3913" w:rsidRDefault="00CB2C70">
      <w:pPr>
        <w:pStyle w:val="Standard"/>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4B331FA2" w14:textId="77777777" w:rsidR="007B3913" w:rsidRDefault="00CB2C70">
      <w:pPr>
        <w:pStyle w:val="Standard"/>
        <w:rPr>
          <w:rFonts w:ascii="Arial" w:hAnsi="Arial"/>
        </w:rPr>
      </w:pPr>
      <w:r>
        <w:rPr>
          <w:rFonts w:ascii="Arial" w:hAnsi="Arial"/>
        </w:rPr>
        <w:tab/>
      </w:r>
      <w:r>
        <w:rPr>
          <w:rFonts w:ascii="Arial" w:hAnsi="Arial"/>
        </w:rPr>
        <w:tab/>
        <w:t>- And -</w:t>
      </w:r>
      <w:r>
        <w:rPr>
          <w:rFonts w:ascii="Arial" w:hAnsi="Arial"/>
        </w:rPr>
        <w:tab/>
      </w:r>
      <w:r>
        <w:rPr>
          <w:rFonts w:ascii="Arial" w:hAnsi="Arial"/>
        </w:rPr>
        <w:tab/>
      </w:r>
      <w:r>
        <w:rPr>
          <w:rFonts w:ascii="Arial" w:hAnsi="Arial"/>
        </w:rPr>
        <w:tab/>
      </w:r>
      <w:r>
        <w:rPr>
          <w:rFonts w:ascii="Arial" w:hAnsi="Arial"/>
        </w:rPr>
        <w:tab/>
      </w:r>
      <w:r>
        <w:rPr>
          <w:rFonts w:ascii="Arial" w:hAnsi="Arial"/>
        </w:rPr>
        <w:tab/>
        <w:t>:</w:t>
      </w:r>
      <w:r>
        <w:rPr>
          <w:rFonts w:ascii="Arial" w:hAnsi="Arial"/>
        </w:rPr>
        <w:tab/>
        <w:t>Arbitration No.</w:t>
      </w:r>
    </w:p>
    <w:p w14:paraId="035174A1" w14:textId="1380D768" w:rsidR="007B3913" w:rsidRDefault="00CB2C70">
      <w:pPr>
        <w:pStyle w:val="Standard"/>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r>
        <w:rPr>
          <w:rFonts w:ascii="Arial" w:hAnsi="Arial"/>
        </w:rPr>
        <w:tab/>
      </w:r>
      <w:r w:rsidR="00B110AF">
        <w:rPr>
          <w:rFonts w:ascii="Arial" w:hAnsi="Arial"/>
        </w:rPr>
        <w:t>G</w:t>
      </w:r>
      <w:r w:rsidR="005005E8">
        <w:rPr>
          <w:rFonts w:ascii="Arial" w:hAnsi="Arial"/>
        </w:rPr>
        <w:t>16N-4</w:t>
      </w:r>
      <w:r w:rsidR="00B110AF">
        <w:rPr>
          <w:rFonts w:ascii="Arial" w:hAnsi="Arial"/>
        </w:rPr>
        <w:t>G</w:t>
      </w:r>
      <w:r w:rsidR="005005E8">
        <w:rPr>
          <w:rFonts w:ascii="Arial" w:hAnsi="Arial"/>
        </w:rPr>
        <w:t xml:space="preserve">-C </w:t>
      </w:r>
      <w:r w:rsidR="00B110AF">
        <w:rPr>
          <w:rFonts w:ascii="Arial" w:hAnsi="Arial"/>
        </w:rPr>
        <w:t>20139761</w:t>
      </w:r>
    </w:p>
    <w:p w14:paraId="66F3F1BE" w14:textId="77777777" w:rsidR="007B3913" w:rsidRDefault="00CB2C70">
      <w:pPr>
        <w:pStyle w:val="Standard"/>
        <w:rPr>
          <w:rFonts w:ascii="Arial" w:hAnsi="Arial"/>
        </w:rPr>
      </w:pPr>
      <w:r>
        <w:rPr>
          <w:rFonts w:ascii="Arial" w:hAnsi="Arial"/>
        </w:rPr>
        <w:t>NATIONAL ASSOCIATION OF LETTER</w:t>
      </w:r>
      <w:r>
        <w:rPr>
          <w:rFonts w:ascii="Arial" w:hAnsi="Arial"/>
        </w:rPr>
        <w:tab/>
      </w:r>
      <w:r>
        <w:rPr>
          <w:rFonts w:ascii="Arial" w:hAnsi="Arial"/>
        </w:rPr>
        <w:tab/>
        <w:t>:</w:t>
      </w:r>
    </w:p>
    <w:p w14:paraId="378DFB24" w14:textId="77777777" w:rsidR="007B3913" w:rsidRDefault="00CB2C70">
      <w:pPr>
        <w:pStyle w:val="Standard"/>
        <w:rPr>
          <w:rFonts w:ascii="Arial" w:hAnsi="Arial"/>
        </w:rPr>
      </w:pPr>
      <w:r>
        <w:rPr>
          <w:rFonts w:ascii="Arial" w:hAnsi="Arial"/>
        </w:rPr>
        <w:t>CARRIERS</w:t>
      </w:r>
      <w:r>
        <w:rPr>
          <w:rFonts w:ascii="Arial" w:hAnsi="Arial"/>
        </w:rPr>
        <w:tab/>
        <w:t>(AFL-CIO).</w:t>
      </w:r>
      <w:r>
        <w:rPr>
          <w:rFonts w:ascii="Arial" w:hAnsi="Arial"/>
        </w:rPr>
        <w:tab/>
      </w:r>
      <w:r>
        <w:rPr>
          <w:rFonts w:ascii="Arial" w:hAnsi="Arial"/>
        </w:rPr>
        <w:tab/>
      </w:r>
      <w:r>
        <w:rPr>
          <w:rFonts w:ascii="Arial" w:hAnsi="Arial"/>
        </w:rPr>
        <w:tab/>
      </w:r>
      <w:r>
        <w:rPr>
          <w:rFonts w:ascii="Arial" w:hAnsi="Arial"/>
        </w:rPr>
        <w:tab/>
        <w:t>:</w:t>
      </w:r>
    </w:p>
    <w:p w14:paraId="5CE85AE2" w14:textId="77777777" w:rsidR="007B3913" w:rsidRDefault="00CB2C70">
      <w:pPr>
        <w:pStyle w:val="Standard"/>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58F382E4" w14:textId="77777777" w:rsidR="007B3913" w:rsidRDefault="00CB2C70">
      <w:pPr>
        <w:pStyle w:val="Standard"/>
        <w:rPr>
          <w:rFonts w:ascii="Arial" w:hAnsi="Arial"/>
        </w:rPr>
      </w:pPr>
      <w:r>
        <w:rPr>
          <w:rFonts w:ascii="Arial" w:hAnsi="Arial"/>
        </w:rPr>
        <w:t>--------------------------------------------------------------X</w:t>
      </w:r>
    </w:p>
    <w:p w14:paraId="10F14929" w14:textId="77777777" w:rsidR="007B3913" w:rsidRDefault="007B3913">
      <w:pPr>
        <w:pStyle w:val="Standard"/>
        <w:rPr>
          <w:rFonts w:ascii="Arial" w:hAnsi="Arial"/>
        </w:rPr>
      </w:pPr>
    </w:p>
    <w:p w14:paraId="139065B1" w14:textId="77777777" w:rsidR="007B3913" w:rsidRDefault="007B3913">
      <w:pPr>
        <w:pStyle w:val="Standard"/>
        <w:rPr>
          <w:rFonts w:ascii="Arial" w:hAnsi="Arial"/>
        </w:rPr>
      </w:pPr>
    </w:p>
    <w:p w14:paraId="2599E8D5" w14:textId="77777777" w:rsidR="007B3913" w:rsidRDefault="007B3913">
      <w:pPr>
        <w:pStyle w:val="Standard"/>
        <w:rPr>
          <w:rFonts w:ascii="Arial" w:hAnsi="Arial"/>
        </w:rPr>
      </w:pPr>
    </w:p>
    <w:p w14:paraId="1C85E954" w14:textId="2BF66CAC" w:rsidR="007B3913" w:rsidRDefault="00CB2C70">
      <w:pPr>
        <w:pStyle w:val="Standard"/>
        <w:rPr>
          <w:rFonts w:ascii="Arial" w:hAnsi="Arial"/>
        </w:rPr>
      </w:pPr>
      <w:r>
        <w:rPr>
          <w:rFonts w:ascii="Arial" w:hAnsi="Arial"/>
        </w:rPr>
        <w:tab/>
      </w:r>
      <w:r>
        <w:rPr>
          <w:rFonts w:ascii="Arial" w:hAnsi="Arial"/>
        </w:rPr>
        <w:tab/>
      </w:r>
      <w:r>
        <w:rPr>
          <w:rFonts w:ascii="Arial" w:hAnsi="Arial"/>
        </w:rPr>
        <w:tab/>
      </w:r>
      <w:r>
        <w:rPr>
          <w:rFonts w:ascii="Arial" w:hAnsi="Arial"/>
        </w:rPr>
        <w:tab/>
        <w:t xml:space="preserve">NALC’s </w:t>
      </w:r>
      <w:r w:rsidR="008D345B">
        <w:rPr>
          <w:rFonts w:ascii="Arial" w:hAnsi="Arial"/>
        </w:rPr>
        <w:t>REMEDY</w:t>
      </w:r>
      <w:r>
        <w:rPr>
          <w:rFonts w:ascii="Arial" w:hAnsi="Arial"/>
        </w:rPr>
        <w:t>-HEARING BRIEF</w:t>
      </w:r>
    </w:p>
    <w:p w14:paraId="58550CF6" w14:textId="77777777" w:rsidR="007B3913" w:rsidRDefault="007B3913">
      <w:pPr>
        <w:pStyle w:val="Standard"/>
        <w:rPr>
          <w:rFonts w:ascii="Arial" w:hAnsi="Arial"/>
        </w:rPr>
      </w:pPr>
    </w:p>
    <w:p w14:paraId="51DF2437" w14:textId="77777777" w:rsidR="007B3913" w:rsidRDefault="007B3913">
      <w:pPr>
        <w:pStyle w:val="Standard"/>
        <w:rPr>
          <w:rFonts w:ascii="Arial" w:hAnsi="Arial"/>
        </w:rPr>
      </w:pPr>
    </w:p>
    <w:p w14:paraId="787D2C91" w14:textId="77777777" w:rsidR="007B3913" w:rsidRDefault="007B3913">
      <w:pPr>
        <w:pStyle w:val="Standard"/>
        <w:rPr>
          <w:rFonts w:ascii="Arial" w:hAnsi="Arial"/>
          <w:sz w:val="28"/>
          <w:szCs w:val="28"/>
        </w:rPr>
      </w:pPr>
    </w:p>
    <w:p w14:paraId="7523A7AA" w14:textId="77777777" w:rsidR="007B3913" w:rsidRDefault="00CB2C70">
      <w:pPr>
        <w:pStyle w:val="Standard"/>
        <w:rPr>
          <w:rFonts w:ascii="Arial" w:hAnsi="Arial"/>
          <w:sz w:val="28"/>
          <w:szCs w:val="28"/>
        </w:rPr>
      </w:pP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 xml:space="preserve">       </w:t>
      </w:r>
    </w:p>
    <w:p w14:paraId="73E421A9" w14:textId="352D63B0" w:rsidR="007B3913" w:rsidRDefault="00CB2C70">
      <w:pPr>
        <w:pStyle w:val="Textbody"/>
        <w:rPr>
          <w:rFonts w:ascii="Arial" w:hAnsi="Arial"/>
          <w:sz w:val="28"/>
          <w:szCs w:val="28"/>
        </w:rPr>
      </w:pPr>
      <w:r>
        <w:rPr>
          <w:rFonts w:ascii="Arial" w:hAnsi="Arial"/>
          <w:sz w:val="28"/>
          <w:szCs w:val="28"/>
        </w:rPr>
        <w:t xml:space="preserve">The above referenced </w:t>
      </w:r>
      <w:r w:rsidR="008D345B">
        <w:rPr>
          <w:rFonts w:ascii="Arial" w:hAnsi="Arial"/>
          <w:sz w:val="28"/>
          <w:szCs w:val="28"/>
        </w:rPr>
        <w:t>remedy hearing</w:t>
      </w:r>
      <w:r>
        <w:rPr>
          <w:rFonts w:ascii="Arial" w:hAnsi="Arial"/>
          <w:sz w:val="28"/>
          <w:szCs w:val="28"/>
        </w:rPr>
        <w:t xml:space="preserve"> was presented </w:t>
      </w:r>
      <w:r w:rsidR="008D345B">
        <w:rPr>
          <w:rFonts w:ascii="Arial" w:hAnsi="Arial"/>
          <w:sz w:val="28"/>
          <w:szCs w:val="28"/>
        </w:rPr>
        <w:t>to the Arbitrator</w:t>
      </w:r>
      <w:r>
        <w:rPr>
          <w:rFonts w:ascii="Arial" w:hAnsi="Arial"/>
          <w:sz w:val="28"/>
          <w:szCs w:val="28"/>
        </w:rPr>
        <w:t xml:space="preserve"> on </w:t>
      </w:r>
      <w:r w:rsidR="008D345B">
        <w:rPr>
          <w:rFonts w:ascii="Arial" w:hAnsi="Arial"/>
          <w:sz w:val="28"/>
          <w:szCs w:val="28"/>
        </w:rPr>
        <w:t>August 31</w:t>
      </w:r>
      <w:r w:rsidR="005005E8">
        <w:rPr>
          <w:rFonts w:ascii="Arial" w:hAnsi="Arial"/>
          <w:sz w:val="28"/>
          <w:szCs w:val="28"/>
        </w:rPr>
        <w:t>, 20</w:t>
      </w:r>
      <w:r w:rsidR="00B110AF">
        <w:rPr>
          <w:rFonts w:ascii="Arial" w:hAnsi="Arial"/>
          <w:sz w:val="28"/>
          <w:szCs w:val="28"/>
        </w:rPr>
        <w:t>21</w:t>
      </w:r>
      <w:r>
        <w:rPr>
          <w:rFonts w:ascii="Arial" w:hAnsi="Arial"/>
          <w:sz w:val="28"/>
          <w:szCs w:val="28"/>
        </w:rPr>
        <w:t xml:space="preserve"> before Regular Regional Panel Arbitrator </w:t>
      </w:r>
      <w:r w:rsidR="005005E8">
        <w:rPr>
          <w:rFonts w:ascii="Arial" w:hAnsi="Arial"/>
          <w:sz w:val="28"/>
          <w:szCs w:val="28"/>
        </w:rPr>
        <w:t>Glenda August</w:t>
      </w:r>
      <w:r>
        <w:rPr>
          <w:rFonts w:ascii="Arial" w:hAnsi="Arial"/>
          <w:sz w:val="28"/>
          <w:szCs w:val="28"/>
        </w:rPr>
        <w:t>. The USPS was represented by M</w:t>
      </w:r>
      <w:r w:rsidR="00B110AF">
        <w:rPr>
          <w:rFonts w:ascii="Arial" w:hAnsi="Arial"/>
          <w:sz w:val="28"/>
          <w:szCs w:val="28"/>
        </w:rPr>
        <w:t xml:space="preserve">r. </w:t>
      </w:r>
      <w:r w:rsidR="008D345B">
        <w:rPr>
          <w:rFonts w:ascii="Arial" w:hAnsi="Arial"/>
          <w:sz w:val="28"/>
          <w:szCs w:val="28"/>
        </w:rPr>
        <w:t>Michael Suman</w:t>
      </w:r>
      <w:r>
        <w:rPr>
          <w:rFonts w:ascii="Arial" w:hAnsi="Arial"/>
          <w:sz w:val="28"/>
          <w:szCs w:val="28"/>
        </w:rPr>
        <w:t xml:space="preserve">, </w:t>
      </w:r>
      <w:r w:rsidR="008D345B">
        <w:rPr>
          <w:rFonts w:ascii="Arial" w:hAnsi="Arial"/>
          <w:sz w:val="28"/>
          <w:szCs w:val="28"/>
        </w:rPr>
        <w:t>Mississippi</w:t>
      </w:r>
      <w:r w:rsidR="00B110AF">
        <w:rPr>
          <w:rFonts w:ascii="Arial" w:hAnsi="Arial"/>
          <w:sz w:val="28"/>
          <w:szCs w:val="28"/>
        </w:rPr>
        <w:t xml:space="preserve"> </w:t>
      </w:r>
      <w:r>
        <w:rPr>
          <w:rFonts w:ascii="Arial" w:hAnsi="Arial"/>
          <w:sz w:val="28"/>
          <w:szCs w:val="28"/>
        </w:rPr>
        <w:t xml:space="preserve">Labor Relations </w:t>
      </w:r>
      <w:r w:rsidR="008D345B">
        <w:rPr>
          <w:rFonts w:ascii="Arial" w:hAnsi="Arial"/>
          <w:sz w:val="28"/>
          <w:szCs w:val="28"/>
        </w:rPr>
        <w:t>Manager</w:t>
      </w:r>
      <w:r>
        <w:rPr>
          <w:rFonts w:ascii="Arial" w:hAnsi="Arial"/>
          <w:sz w:val="28"/>
          <w:szCs w:val="28"/>
        </w:rPr>
        <w:t>, USPS. The NALC was represented by Corey L. Walton, LBA, NALC, AFL-CIO.</w:t>
      </w:r>
    </w:p>
    <w:p w14:paraId="11EC48CF" w14:textId="1A7F526B" w:rsidR="007B3913" w:rsidRDefault="00CB2C70">
      <w:pPr>
        <w:pStyle w:val="Textbody"/>
        <w:rPr>
          <w:rFonts w:ascii="Arial" w:hAnsi="Arial"/>
          <w:sz w:val="28"/>
          <w:szCs w:val="28"/>
        </w:rPr>
      </w:pPr>
      <w:r>
        <w:rPr>
          <w:rFonts w:ascii="Arial" w:hAnsi="Arial"/>
          <w:sz w:val="28"/>
          <w:szCs w:val="28"/>
        </w:rPr>
        <w:t>This document shall serve as the NALC’s summary of evidence and argument in the matter(s) before the arbitrator</w:t>
      </w:r>
      <w:r w:rsidR="00B110AF">
        <w:rPr>
          <w:rFonts w:ascii="Arial" w:hAnsi="Arial"/>
          <w:sz w:val="28"/>
          <w:szCs w:val="28"/>
        </w:rPr>
        <w:t xml:space="preserve">, as it pertains to the </w:t>
      </w:r>
      <w:r w:rsidR="008D345B">
        <w:rPr>
          <w:rFonts w:ascii="Arial" w:hAnsi="Arial"/>
          <w:sz w:val="28"/>
          <w:szCs w:val="28"/>
        </w:rPr>
        <w:t>Remedy-</w:t>
      </w:r>
      <w:r w:rsidR="00B110AF">
        <w:rPr>
          <w:rFonts w:ascii="Arial" w:hAnsi="Arial"/>
          <w:sz w:val="28"/>
          <w:szCs w:val="28"/>
        </w:rPr>
        <w:t>Hearing on August 31, 2021</w:t>
      </w:r>
      <w:r>
        <w:rPr>
          <w:rFonts w:ascii="Arial" w:hAnsi="Arial"/>
          <w:sz w:val="28"/>
          <w:szCs w:val="28"/>
        </w:rPr>
        <w:t>.</w:t>
      </w:r>
    </w:p>
    <w:p w14:paraId="326FA53F" w14:textId="689205DE" w:rsidR="007B3913" w:rsidRDefault="00CB2C70">
      <w:pPr>
        <w:pStyle w:val="Textbody"/>
        <w:rPr>
          <w:rFonts w:ascii="Arial" w:hAnsi="Arial"/>
          <w:sz w:val="28"/>
          <w:szCs w:val="28"/>
        </w:rPr>
      </w:pPr>
      <w:r>
        <w:rPr>
          <w:rFonts w:ascii="Arial" w:hAnsi="Arial"/>
          <w:sz w:val="28"/>
          <w:szCs w:val="28"/>
        </w:rPr>
        <w:t xml:space="preserve">I certify that a complete copy of this post hearing brief was prepared for mailing to the employer’s advocate and </w:t>
      </w:r>
      <w:r w:rsidR="0005407E">
        <w:rPr>
          <w:rFonts w:ascii="Arial" w:hAnsi="Arial"/>
          <w:sz w:val="28"/>
          <w:szCs w:val="28"/>
        </w:rPr>
        <w:t>mailed in concert with the Arbitrator’s copy.</w:t>
      </w:r>
    </w:p>
    <w:p w14:paraId="00232B65" w14:textId="3366B608" w:rsidR="007B3913" w:rsidRDefault="00CB2C70">
      <w:pPr>
        <w:pStyle w:val="Textbody"/>
        <w:rPr>
          <w:rFonts w:ascii="Arial" w:hAnsi="Arial"/>
          <w:sz w:val="28"/>
          <w:szCs w:val="28"/>
        </w:rPr>
      </w:pPr>
      <w:r>
        <w:rPr>
          <w:rFonts w:ascii="Arial" w:hAnsi="Arial"/>
          <w:sz w:val="28"/>
          <w:szCs w:val="28"/>
        </w:rPr>
        <w:t>Respectfully Submitted,</w:t>
      </w:r>
    </w:p>
    <w:p w14:paraId="06622EB8" w14:textId="77777777" w:rsidR="00F90BB1" w:rsidRDefault="00F90BB1">
      <w:pPr>
        <w:pStyle w:val="Textbody"/>
        <w:rPr>
          <w:rFonts w:ascii="Arial" w:hAnsi="Arial"/>
          <w:sz w:val="28"/>
          <w:szCs w:val="28"/>
        </w:rPr>
      </w:pPr>
    </w:p>
    <w:p w14:paraId="60447C6F" w14:textId="77777777" w:rsidR="007B3913" w:rsidRDefault="00CB2C70">
      <w:pPr>
        <w:pStyle w:val="Textbody"/>
        <w:rPr>
          <w:rFonts w:ascii="Arial" w:hAnsi="Arial"/>
          <w:sz w:val="28"/>
          <w:szCs w:val="28"/>
        </w:rPr>
      </w:pPr>
      <w:r>
        <w:rPr>
          <w:rFonts w:ascii="Arial" w:hAnsi="Arial"/>
          <w:sz w:val="28"/>
          <w:szCs w:val="28"/>
        </w:rPr>
        <w:t>Corey L. Walton</w:t>
      </w:r>
    </w:p>
    <w:p w14:paraId="3E6697C0" w14:textId="77777777" w:rsidR="007B3913" w:rsidRDefault="00CB2C70">
      <w:pPr>
        <w:pStyle w:val="Textbody"/>
        <w:rPr>
          <w:rFonts w:ascii="Arial" w:hAnsi="Arial"/>
          <w:sz w:val="28"/>
          <w:szCs w:val="28"/>
        </w:rPr>
      </w:pPr>
      <w:r>
        <w:rPr>
          <w:rFonts w:ascii="Arial" w:hAnsi="Arial"/>
          <w:sz w:val="28"/>
          <w:szCs w:val="28"/>
        </w:rPr>
        <w:t>LBA/NALC AFL-CIO</w:t>
      </w:r>
    </w:p>
    <w:p w14:paraId="00D8786C" w14:textId="77777777" w:rsidR="007B3913" w:rsidRDefault="00CB2C70">
      <w:pPr>
        <w:pStyle w:val="Textbody"/>
        <w:rPr>
          <w:rFonts w:ascii="Arial" w:hAnsi="Arial"/>
        </w:rPr>
      </w:pPr>
      <w:r>
        <w:rPr>
          <w:rFonts w:ascii="Arial" w:hAnsi="Arial"/>
        </w:rPr>
        <w:tab/>
        <w:t xml:space="preserve">cc: </w:t>
      </w:r>
      <w:r w:rsidR="005005E8">
        <w:rPr>
          <w:rFonts w:ascii="Arial" w:hAnsi="Arial"/>
        </w:rPr>
        <w:t>Steve Lassan</w:t>
      </w:r>
      <w:r>
        <w:rPr>
          <w:rFonts w:ascii="Arial" w:hAnsi="Arial"/>
        </w:rPr>
        <w:t>, NBA, Region 8 file</w:t>
      </w:r>
    </w:p>
    <w:p w14:paraId="4DC788DB" w14:textId="5B1F2C49" w:rsidR="00681C3E" w:rsidRDefault="00681C3E" w:rsidP="005005E8">
      <w:pPr>
        <w:pStyle w:val="Standard"/>
        <w:tabs>
          <w:tab w:val="left" w:pos="218"/>
        </w:tabs>
        <w:rPr>
          <w:rFonts w:ascii="Arial" w:hAnsi="Arial"/>
          <w:sz w:val="28"/>
          <w:szCs w:val="28"/>
        </w:rPr>
      </w:pPr>
    </w:p>
    <w:p w14:paraId="55F2D425" w14:textId="77777777" w:rsidR="00724C16" w:rsidRPr="00EC593C" w:rsidRDefault="00724C16" w:rsidP="005005E8">
      <w:pPr>
        <w:pStyle w:val="Standard"/>
        <w:tabs>
          <w:tab w:val="left" w:pos="218"/>
        </w:tabs>
        <w:rPr>
          <w:rFonts w:ascii="Arial" w:hAnsi="Arial"/>
          <w:b/>
          <w:bCs/>
          <w:sz w:val="28"/>
          <w:szCs w:val="28"/>
          <w:u w:val="single"/>
        </w:rPr>
      </w:pPr>
    </w:p>
    <w:p w14:paraId="3607CCB1" w14:textId="0E3780C8" w:rsidR="007D626B" w:rsidRPr="00EC593C" w:rsidRDefault="007D626B" w:rsidP="005005E8">
      <w:pPr>
        <w:pStyle w:val="Standard"/>
        <w:tabs>
          <w:tab w:val="left" w:pos="218"/>
        </w:tabs>
        <w:rPr>
          <w:rFonts w:ascii="Arial" w:hAnsi="Arial"/>
          <w:b/>
          <w:bCs/>
          <w:sz w:val="28"/>
          <w:szCs w:val="28"/>
          <w:u w:val="single"/>
        </w:rPr>
      </w:pPr>
      <w:r w:rsidRPr="00EC593C">
        <w:rPr>
          <w:rFonts w:ascii="Arial" w:hAnsi="Arial"/>
          <w:b/>
          <w:bCs/>
          <w:sz w:val="28"/>
          <w:szCs w:val="28"/>
        </w:rPr>
        <w:tab/>
      </w:r>
      <w:r w:rsidRPr="00EC593C">
        <w:rPr>
          <w:rFonts w:ascii="Arial" w:hAnsi="Arial"/>
          <w:b/>
          <w:bCs/>
          <w:sz w:val="28"/>
          <w:szCs w:val="28"/>
        </w:rPr>
        <w:tab/>
      </w:r>
      <w:r w:rsidRPr="00EC593C">
        <w:rPr>
          <w:rFonts w:ascii="Arial" w:hAnsi="Arial"/>
          <w:b/>
          <w:bCs/>
          <w:sz w:val="28"/>
          <w:szCs w:val="28"/>
        </w:rPr>
        <w:tab/>
      </w:r>
      <w:r w:rsidRPr="00EC593C">
        <w:rPr>
          <w:rFonts w:ascii="Arial" w:hAnsi="Arial"/>
          <w:b/>
          <w:bCs/>
          <w:sz w:val="28"/>
          <w:szCs w:val="28"/>
        </w:rPr>
        <w:tab/>
      </w:r>
      <w:r w:rsidRPr="00EC593C">
        <w:rPr>
          <w:rFonts w:ascii="Arial" w:hAnsi="Arial"/>
          <w:b/>
          <w:bCs/>
          <w:sz w:val="28"/>
          <w:szCs w:val="28"/>
        </w:rPr>
        <w:tab/>
      </w:r>
      <w:r w:rsidRPr="00EC593C">
        <w:rPr>
          <w:rFonts w:ascii="Arial" w:hAnsi="Arial"/>
          <w:b/>
          <w:bCs/>
          <w:sz w:val="28"/>
          <w:szCs w:val="28"/>
        </w:rPr>
        <w:tab/>
      </w:r>
      <w:r w:rsidRPr="00EC593C">
        <w:rPr>
          <w:rFonts w:ascii="Arial" w:hAnsi="Arial"/>
          <w:b/>
          <w:bCs/>
          <w:sz w:val="28"/>
          <w:szCs w:val="28"/>
          <w:u w:val="single"/>
        </w:rPr>
        <w:t>TABLE OF CONTENTS</w:t>
      </w:r>
    </w:p>
    <w:p w14:paraId="02543C9F" w14:textId="74A64992" w:rsidR="007D626B" w:rsidRDefault="007D626B" w:rsidP="005005E8">
      <w:pPr>
        <w:pStyle w:val="Standard"/>
        <w:tabs>
          <w:tab w:val="left" w:pos="218"/>
        </w:tabs>
        <w:rPr>
          <w:rFonts w:ascii="Arial" w:hAnsi="Arial"/>
          <w:sz w:val="28"/>
          <w:szCs w:val="28"/>
        </w:rPr>
      </w:pPr>
    </w:p>
    <w:p w14:paraId="660D3432" w14:textId="6BAE2C09" w:rsidR="00207E36" w:rsidRDefault="00207E36" w:rsidP="00E65237">
      <w:pPr>
        <w:pStyle w:val="Standard"/>
        <w:tabs>
          <w:tab w:val="left" w:pos="218"/>
        </w:tabs>
        <w:rPr>
          <w:rFonts w:ascii="Arial" w:hAnsi="Arial"/>
          <w:sz w:val="28"/>
          <w:szCs w:val="28"/>
        </w:rPr>
      </w:pPr>
    </w:p>
    <w:p w14:paraId="13DC370E" w14:textId="53BD5EE4" w:rsidR="00FF276D" w:rsidRDefault="00FF276D" w:rsidP="00E65237">
      <w:pPr>
        <w:pStyle w:val="Standard"/>
        <w:tabs>
          <w:tab w:val="left" w:pos="218"/>
        </w:tabs>
        <w:rPr>
          <w:rFonts w:ascii="Arial" w:hAnsi="Arial"/>
          <w:sz w:val="28"/>
          <w:szCs w:val="28"/>
        </w:rPr>
      </w:pPr>
      <w:r>
        <w:rPr>
          <w:rFonts w:ascii="Arial" w:hAnsi="Arial"/>
          <w:sz w:val="28"/>
          <w:szCs w:val="28"/>
        </w:rPr>
        <w:t>I.</w:t>
      </w:r>
      <w:r>
        <w:rPr>
          <w:rFonts w:ascii="Arial" w:hAnsi="Arial"/>
          <w:sz w:val="28"/>
          <w:szCs w:val="28"/>
        </w:rPr>
        <w:tab/>
      </w:r>
      <w:r>
        <w:rPr>
          <w:rFonts w:ascii="Arial" w:hAnsi="Arial"/>
          <w:sz w:val="28"/>
          <w:szCs w:val="28"/>
        </w:rPr>
        <w:tab/>
      </w:r>
      <w:r w:rsidR="003179DA">
        <w:rPr>
          <w:rFonts w:ascii="Arial" w:hAnsi="Arial"/>
          <w:sz w:val="28"/>
          <w:szCs w:val="28"/>
        </w:rPr>
        <w:t xml:space="preserve">Union’s </w:t>
      </w:r>
      <w:r>
        <w:rPr>
          <w:rFonts w:ascii="Arial" w:hAnsi="Arial"/>
          <w:sz w:val="28"/>
          <w:szCs w:val="28"/>
        </w:rPr>
        <w:t>Exhibits</w:t>
      </w:r>
    </w:p>
    <w:p w14:paraId="61B42715" w14:textId="51FE7CFA" w:rsidR="00FF276D" w:rsidRDefault="00FF276D" w:rsidP="00E65237">
      <w:pPr>
        <w:pStyle w:val="Standard"/>
        <w:tabs>
          <w:tab w:val="left" w:pos="218"/>
        </w:tabs>
        <w:rPr>
          <w:rFonts w:ascii="Arial" w:hAnsi="Arial"/>
          <w:sz w:val="28"/>
          <w:szCs w:val="28"/>
        </w:rPr>
      </w:pPr>
      <w:r>
        <w:rPr>
          <w:rFonts w:ascii="Arial" w:hAnsi="Arial"/>
          <w:sz w:val="28"/>
          <w:szCs w:val="28"/>
        </w:rPr>
        <w:t>II.</w:t>
      </w:r>
      <w:r>
        <w:rPr>
          <w:rFonts w:ascii="Arial" w:hAnsi="Arial"/>
          <w:sz w:val="28"/>
          <w:szCs w:val="28"/>
        </w:rPr>
        <w:tab/>
        <w:t>Synopsis</w:t>
      </w:r>
    </w:p>
    <w:p w14:paraId="2B0D5F5C" w14:textId="0101E46D" w:rsidR="00FF276D" w:rsidRDefault="00FF276D" w:rsidP="00E65237">
      <w:pPr>
        <w:pStyle w:val="Standard"/>
        <w:tabs>
          <w:tab w:val="left" w:pos="218"/>
        </w:tabs>
        <w:rPr>
          <w:rFonts w:ascii="Arial" w:hAnsi="Arial"/>
          <w:sz w:val="28"/>
          <w:szCs w:val="28"/>
        </w:rPr>
      </w:pPr>
      <w:r>
        <w:rPr>
          <w:rFonts w:ascii="Arial" w:hAnsi="Arial"/>
          <w:sz w:val="28"/>
          <w:szCs w:val="28"/>
        </w:rPr>
        <w:t>III.</w:t>
      </w:r>
      <w:r>
        <w:rPr>
          <w:rFonts w:ascii="Arial" w:hAnsi="Arial"/>
          <w:sz w:val="28"/>
          <w:szCs w:val="28"/>
        </w:rPr>
        <w:tab/>
        <w:t>Arbitrator’s award #6</w:t>
      </w:r>
    </w:p>
    <w:p w14:paraId="40A4CB9E" w14:textId="38B1B36F" w:rsidR="00FF276D" w:rsidRDefault="00FF276D" w:rsidP="00E65237">
      <w:pPr>
        <w:pStyle w:val="Standard"/>
        <w:tabs>
          <w:tab w:val="left" w:pos="218"/>
        </w:tabs>
        <w:rPr>
          <w:rFonts w:ascii="Arial" w:hAnsi="Arial"/>
          <w:sz w:val="28"/>
          <w:szCs w:val="28"/>
        </w:rPr>
      </w:pPr>
      <w:r>
        <w:rPr>
          <w:rFonts w:ascii="Arial" w:hAnsi="Arial"/>
          <w:sz w:val="28"/>
          <w:szCs w:val="28"/>
        </w:rPr>
        <w:t>IIII.</w:t>
      </w:r>
      <w:r>
        <w:rPr>
          <w:rFonts w:ascii="Arial" w:hAnsi="Arial"/>
          <w:sz w:val="28"/>
          <w:szCs w:val="28"/>
        </w:rPr>
        <w:tab/>
        <w:t>Arbitrator’s award #7</w:t>
      </w:r>
    </w:p>
    <w:p w14:paraId="040755B6" w14:textId="1EC0B401" w:rsidR="00FF276D" w:rsidRDefault="00FF276D" w:rsidP="00E65237">
      <w:pPr>
        <w:pStyle w:val="Standard"/>
        <w:tabs>
          <w:tab w:val="left" w:pos="218"/>
        </w:tabs>
        <w:rPr>
          <w:rFonts w:ascii="Arial" w:hAnsi="Arial"/>
          <w:sz w:val="28"/>
          <w:szCs w:val="28"/>
        </w:rPr>
      </w:pPr>
      <w:r>
        <w:rPr>
          <w:rFonts w:ascii="Arial" w:hAnsi="Arial"/>
          <w:sz w:val="28"/>
          <w:szCs w:val="28"/>
        </w:rPr>
        <w:t>V.</w:t>
      </w:r>
      <w:r>
        <w:rPr>
          <w:rFonts w:ascii="Arial" w:hAnsi="Arial"/>
          <w:sz w:val="28"/>
          <w:szCs w:val="28"/>
        </w:rPr>
        <w:tab/>
        <w:t>Remedy</w:t>
      </w:r>
    </w:p>
    <w:p w14:paraId="61C64D46" w14:textId="0F8F5824" w:rsidR="00FF276D" w:rsidRDefault="00FF276D" w:rsidP="00E65237">
      <w:pPr>
        <w:pStyle w:val="Standard"/>
        <w:tabs>
          <w:tab w:val="left" w:pos="218"/>
        </w:tabs>
        <w:rPr>
          <w:rFonts w:ascii="Arial" w:hAnsi="Arial"/>
          <w:sz w:val="28"/>
          <w:szCs w:val="28"/>
        </w:rPr>
      </w:pPr>
    </w:p>
    <w:p w14:paraId="09350B2A" w14:textId="52F9F292" w:rsidR="00FF276D" w:rsidRDefault="00FF276D" w:rsidP="00E65237">
      <w:pPr>
        <w:pStyle w:val="Standard"/>
        <w:tabs>
          <w:tab w:val="left" w:pos="218"/>
        </w:tabs>
        <w:rPr>
          <w:rFonts w:ascii="Arial" w:hAnsi="Arial"/>
          <w:sz w:val="28"/>
          <w:szCs w:val="28"/>
        </w:rPr>
      </w:pPr>
    </w:p>
    <w:p w14:paraId="59DB9A3D" w14:textId="58B8EFC6" w:rsidR="00FF276D" w:rsidRDefault="00FF276D" w:rsidP="00E65237">
      <w:pPr>
        <w:pStyle w:val="Standard"/>
        <w:tabs>
          <w:tab w:val="left" w:pos="218"/>
        </w:tabs>
        <w:rPr>
          <w:rFonts w:ascii="Arial" w:hAnsi="Arial"/>
          <w:sz w:val="28"/>
          <w:szCs w:val="28"/>
        </w:rPr>
      </w:pPr>
    </w:p>
    <w:p w14:paraId="49D3620F" w14:textId="4D65BF34" w:rsidR="00FF276D" w:rsidRDefault="00FF276D" w:rsidP="00E65237">
      <w:pPr>
        <w:pStyle w:val="Standard"/>
        <w:tabs>
          <w:tab w:val="left" w:pos="218"/>
        </w:tabs>
        <w:rPr>
          <w:rFonts w:ascii="Arial" w:hAnsi="Arial"/>
          <w:sz w:val="28"/>
          <w:szCs w:val="28"/>
        </w:rPr>
      </w:pPr>
    </w:p>
    <w:p w14:paraId="5364FAFE" w14:textId="63FDB897" w:rsidR="00FF276D" w:rsidRDefault="00FF276D" w:rsidP="00E65237">
      <w:pPr>
        <w:pStyle w:val="Standard"/>
        <w:tabs>
          <w:tab w:val="left" w:pos="218"/>
        </w:tabs>
        <w:rPr>
          <w:rFonts w:ascii="Arial" w:hAnsi="Arial"/>
          <w:sz w:val="28"/>
          <w:szCs w:val="28"/>
        </w:rPr>
      </w:pPr>
    </w:p>
    <w:p w14:paraId="179F5C4A" w14:textId="57A437C8" w:rsidR="00FF276D" w:rsidRDefault="00FF276D" w:rsidP="00E65237">
      <w:pPr>
        <w:pStyle w:val="Standard"/>
        <w:tabs>
          <w:tab w:val="left" w:pos="218"/>
        </w:tabs>
        <w:rPr>
          <w:rFonts w:ascii="Arial" w:hAnsi="Arial"/>
          <w:sz w:val="28"/>
          <w:szCs w:val="28"/>
        </w:rPr>
      </w:pPr>
    </w:p>
    <w:p w14:paraId="51FCD6A3" w14:textId="6BC30307" w:rsidR="00FF276D" w:rsidRDefault="00FF276D" w:rsidP="00E65237">
      <w:pPr>
        <w:pStyle w:val="Standard"/>
        <w:tabs>
          <w:tab w:val="left" w:pos="218"/>
        </w:tabs>
        <w:rPr>
          <w:rFonts w:ascii="Arial" w:hAnsi="Arial"/>
          <w:sz w:val="28"/>
          <w:szCs w:val="28"/>
        </w:rPr>
      </w:pPr>
    </w:p>
    <w:p w14:paraId="33581F40" w14:textId="56B3AFE4" w:rsidR="00FF276D" w:rsidRDefault="00FF276D" w:rsidP="00E65237">
      <w:pPr>
        <w:pStyle w:val="Standard"/>
        <w:tabs>
          <w:tab w:val="left" w:pos="218"/>
        </w:tabs>
        <w:rPr>
          <w:rFonts w:ascii="Arial" w:hAnsi="Arial"/>
          <w:sz w:val="28"/>
          <w:szCs w:val="28"/>
        </w:rPr>
      </w:pPr>
    </w:p>
    <w:p w14:paraId="466FAF45" w14:textId="45A3C40E" w:rsidR="00FF276D" w:rsidRDefault="00FF276D" w:rsidP="00E65237">
      <w:pPr>
        <w:pStyle w:val="Standard"/>
        <w:tabs>
          <w:tab w:val="left" w:pos="218"/>
        </w:tabs>
        <w:rPr>
          <w:rFonts w:ascii="Arial" w:hAnsi="Arial"/>
          <w:sz w:val="28"/>
          <w:szCs w:val="28"/>
        </w:rPr>
      </w:pPr>
    </w:p>
    <w:p w14:paraId="36A52CB2" w14:textId="79B079CF" w:rsidR="00FF276D" w:rsidRDefault="00FF276D" w:rsidP="00E65237">
      <w:pPr>
        <w:pStyle w:val="Standard"/>
        <w:tabs>
          <w:tab w:val="left" w:pos="218"/>
        </w:tabs>
        <w:rPr>
          <w:rFonts w:ascii="Arial" w:hAnsi="Arial"/>
          <w:sz w:val="28"/>
          <w:szCs w:val="28"/>
        </w:rPr>
      </w:pPr>
    </w:p>
    <w:p w14:paraId="023DEF8B" w14:textId="1D1B45FF" w:rsidR="00FF276D" w:rsidRDefault="00FF276D" w:rsidP="00E65237">
      <w:pPr>
        <w:pStyle w:val="Standard"/>
        <w:tabs>
          <w:tab w:val="left" w:pos="218"/>
        </w:tabs>
        <w:rPr>
          <w:rFonts w:ascii="Arial" w:hAnsi="Arial"/>
          <w:sz w:val="28"/>
          <w:szCs w:val="28"/>
        </w:rPr>
      </w:pPr>
    </w:p>
    <w:p w14:paraId="3A58F858" w14:textId="023C1500" w:rsidR="00FF276D" w:rsidRDefault="00FF276D" w:rsidP="00E65237">
      <w:pPr>
        <w:pStyle w:val="Standard"/>
        <w:tabs>
          <w:tab w:val="left" w:pos="218"/>
        </w:tabs>
        <w:rPr>
          <w:rFonts w:ascii="Arial" w:hAnsi="Arial"/>
          <w:sz w:val="28"/>
          <w:szCs w:val="28"/>
        </w:rPr>
      </w:pPr>
    </w:p>
    <w:p w14:paraId="55FE49FC" w14:textId="1769301A" w:rsidR="00FF276D" w:rsidRDefault="00FF276D" w:rsidP="00E65237">
      <w:pPr>
        <w:pStyle w:val="Standard"/>
        <w:tabs>
          <w:tab w:val="left" w:pos="218"/>
        </w:tabs>
        <w:rPr>
          <w:rFonts w:ascii="Arial" w:hAnsi="Arial"/>
          <w:sz w:val="28"/>
          <w:szCs w:val="28"/>
        </w:rPr>
      </w:pPr>
    </w:p>
    <w:p w14:paraId="396720F9" w14:textId="4468CDE5" w:rsidR="00FF276D" w:rsidRDefault="00FF276D" w:rsidP="00E65237">
      <w:pPr>
        <w:pStyle w:val="Standard"/>
        <w:tabs>
          <w:tab w:val="left" w:pos="218"/>
        </w:tabs>
        <w:rPr>
          <w:rFonts w:ascii="Arial" w:hAnsi="Arial"/>
          <w:sz w:val="28"/>
          <w:szCs w:val="28"/>
        </w:rPr>
      </w:pPr>
    </w:p>
    <w:p w14:paraId="03AF9114" w14:textId="015D594D" w:rsidR="00FF276D" w:rsidRDefault="00FF276D" w:rsidP="00E65237">
      <w:pPr>
        <w:pStyle w:val="Standard"/>
        <w:tabs>
          <w:tab w:val="left" w:pos="218"/>
        </w:tabs>
        <w:rPr>
          <w:rFonts w:ascii="Arial" w:hAnsi="Arial"/>
          <w:sz w:val="28"/>
          <w:szCs w:val="28"/>
        </w:rPr>
      </w:pPr>
    </w:p>
    <w:p w14:paraId="753798D0" w14:textId="70EE6C74" w:rsidR="00FF276D" w:rsidRDefault="00FF276D" w:rsidP="00E65237">
      <w:pPr>
        <w:pStyle w:val="Standard"/>
        <w:tabs>
          <w:tab w:val="left" w:pos="218"/>
        </w:tabs>
        <w:rPr>
          <w:rFonts w:ascii="Arial" w:hAnsi="Arial"/>
          <w:sz w:val="28"/>
          <w:szCs w:val="28"/>
        </w:rPr>
      </w:pPr>
    </w:p>
    <w:p w14:paraId="05C3A47E" w14:textId="3D8A1D1C" w:rsidR="00FF276D" w:rsidRDefault="00FF276D" w:rsidP="00E65237">
      <w:pPr>
        <w:pStyle w:val="Standard"/>
        <w:tabs>
          <w:tab w:val="left" w:pos="218"/>
        </w:tabs>
        <w:rPr>
          <w:rFonts w:ascii="Arial" w:hAnsi="Arial"/>
          <w:sz w:val="28"/>
          <w:szCs w:val="28"/>
        </w:rPr>
      </w:pPr>
    </w:p>
    <w:p w14:paraId="768BA2DF" w14:textId="65F42DD6" w:rsidR="00FF276D" w:rsidRDefault="00FF276D" w:rsidP="00E65237">
      <w:pPr>
        <w:pStyle w:val="Standard"/>
        <w:tabs>
          <w:tab w:val="left" w:pos="218"/>
        </w:tabs>
        <w:rPr>
          <w:rFonts w:ascii="Arial" w:hAnsi="Arial"/>
          <w:sz w:val="28"/>
          <w:szCs w:val="28"/>
        </w:rPr>
      </w:pPr>
    </w:p>
    <w:p w14:paraId="638F4913" w14:textId="0AF3520B" w:rsidR="00FF276D" w:rsidRDefault="00FF276D" w:rsidP="00E65237">
      <w:pPr>
        <w:pStyle w:val="Standard"/>
        <w:tabs>
          <w:tab w:val="left" w:pos="218"/>
        </w:tabs>
        <w:rPr>
          <w:rFonts w:ascii="Arial" w:hAnsi="Arial"/>
          <w:sz w:val="28"/>
          <w:szCs w:val="28"/>
        </w:rPr>
      </w:pPr>
    </w:p>
    <w:p w14:paraId="339F384E" w14:textId="7E3FC6AC" w:rsidR="00FF276D" w:rsidRDefault="00FF276D" w:rsidP="00E65237">
      <w:pPr>
        <w:pStyle w:val="Standard"/>
        <w:tabs>
          <w:tab w:val="left" w:pos="218"/>
        </w:tabs>
        <w:rPr>
          <w:rFonts w:ascii="Arial" w:hAnsi="Arial"/>
          <w:sz w:val="28"/>
          <w:szCs w:val="28"/>
        </w:rPr>
      </w:pPr>
    </w:p>
    <w:p w14:paraId="6FB5B97B" w14:textId="29998D69" w:rsidR="00FF276D" w:rsidRDefault="00FF276D" w:rsidP="00E65237">
      <w:pPr>
        <w:pStyle w:val="Standard"/>
        <w:tabs>
          <w:tab w:val="left" w:pos="218"/>
        </w:tabs>
        <w:rPr>
          <w:rFonts w:ascii="Arial" w:hAnsi="Arial"/>
          <w:sz w:val="28"/>
          <w:szCs w:val="28"/>
        </w:rPr>
      </w:pPr>
    </w:p>
    <w:p w14:paraId="02D2B403" w14:textId="685099C6" w:rsidR="00FF276D" w:rsidRDefault="00FF276D" w:rsidP="00E65237">
      <w:pPr>
        <w:pStyle w:val="Standard"/>
        <w:tabs>
          <w:tab w:val="left" w:pos="218"/>
        </w:tabs>
        <w:rPr>
          <w:rFonts w:ascii="Arial" w:hAnsi="Arial"/>
          <w:sz w:val="28"/>
          <w:szCs w:val="28"/>
        </w:rPr>
      </w:pPr>
    </w:p>
    <w:p w14:paraId="77283418" w14:textId="5C637487" w:rsidR="00FF276D" w:rsidRDefault="00FF276D" w:rsidP="00E65237">
      <w:pPr>
        <w:pStyle w:val="Standard"/>
        <w:tabs>
          <w:tab w:val="left" w:pos="218"/>
        </w:tabs>
        <w:rPr>
          <w:rFonts w:ascii="Arial" w:hAnsi="Arial"/>
          <w:sz w:val="28"/>
          <w:szCs w:val="28"/>
        </w:rPr>
      </w:pPr>
    </w:p>
    <w:p w14:paraId="6E7A49F7" w14:textId="64746A49" w:rsidR="00FF276D" w:rsidRDefault="00FF276D" w:rsidP="00E65237">
      <w:pPr>
        <w:pStyle w:val="Standard"/>
        <w:tabs>
          <w:tab w:val="left" w:pos="218"/>
        </w:tabs>
        <w:rPr>
          <w:rFonts w:ascii="Arial" w:hAnsi="Arial"/>
          <w:sz w:val="28"/>
          <w:szCs w:val="28"/>
        </w:rPr>
      </w:pPr>
    </w:p>
    <w:p w14:paraId="611E5F8A" w14:textId="654415FC" w:rsidR="00FF276D" w:rsidRDefault="00FF276D" w:rsidP="00E65237">
      <w:pPr>
        <w:pStyle w:val="Standard"/>
        <w:tabs>
          <w:tab w:val="left" w:pos="218"/>
        </w:tabs>
        <w:rPr>
          <w:rFonts w:ascii="Arial" w:hAnsi="Arial"/>
          <w:sz w:val="28"/>
          <w:szCs w:val="28"/>
        </w:rPr>
      </w:pPr>
    </w:p>
    <w:p w14:paraId="000C511F" w14:textId="7390CD4D" w:rsidR="00FF276D" w:rsidRDefault="00FF276D" w:rsidP="00E65237">
      <w:pPr>
        <w:pStyle w:val="Standard"/>
        <w:tabs>
          <w:tab w:val="left" w:pos="218"/>
        </w:tabs>
        <w:rPr>
          <w:rFonts w:ascii="Arial" w:hAnsi="Arial"/>
          <w:sz w:val="28"/>
          <w:szCs w:val="28"/>
        </w:rPr>
      </w:pPr>
    </w:p>
    <w:p w14:paraId="15210846" w14:textId="2F472BF0" w:rsidR="00FF276D" w:rsidRDefault="00FF276D" w:rsidP="00E65237">
      <w:pPr>
        <w:pStyle w:val="Standard"/>
        <w:tabs>
          <w:tab w:val="left" w:pos="218"/>
        </w:tabs>
        <w:rPr>
          <w:rFonts w:ascii="Arial" w:hAnsi="Arial"/>
          <w:sz w:val="28"/>
          <w:szCs w:val="28"/>
        </w:rPr>
      </w:pPr>
    </w:p>
    <w:p w14:paraId="586D6D1A" w14:textId="78FF7341" w:rsidR="00FF276D" w:rsidRDefault="00FF276D" w:rsidP="00E65237">
      <w:pPr>
        <w:pStyle w:val="Standard"/>
        <w:tabs>
          <w:tab w:val="left" w:pos="218"/>
        </w:tabs>
        <w:rPr>
          <w:rFonts w:ascii="Arial" w:hAnsi="Arial"/>
          <w:sz w:val="28"/>
          <w:szCs w:val="28"/>
        </w:rPr>
      </w:pPr>
    </w:p>
    <w:p w14:paraId="7AF58BA1" w14:textId="38FAABFB" w:rsidR="00FF276D" w:rsidRDefault="00FF276D" w:rsidP="00E65237">
      <w:pPr>
        <w:pStyle w:val="Standard"/>
        <w:tabs>
          <w:tab w:val="left" w:pos="218"/>
        </w:tabs>
        <w:rPr>
          <w:rFonts w:ascii="Arial" w:hAnsi="Arial"/>
          <w:sz w:val="28"/>
          <w:szCs w:val="28"/>
        </w:rPr>
      </w:pPr>
    </w:p>
    <w:p w14:paraId="03A485D8" w14:textId="59AF51C9" w:rsidR="00FF276D" w:rsidRDefault="00FF276D" w:rsidP="00E65237">
      <w:pPr>
        <w:pStyle w:val="Standard"/>
        <w:tabs>
          <w:tab w:val="left" w:pos="218"/>
        </w:tabs>
        <w:rPr>
          <w:rFonts w:ascii="Arial" w:hAnsi="Arial"/>
          <w:sz w:val="28"/>
          <w:szCs w:val="28"/>
        </w:rPr>
      </w:pPr>
    </w:p>
    <w:p w14:paraId="35E16D34" w14:textId="24272DEC" w:rsidR="00FF276D" w:rsidRDefault="00FF276D" w:rsidP="00E65237">
      <w:pPr>
        <w:pStyle w:val="Standard"/>
        <w:tabs>
          <w:tab w:val="left" w:pos="218"/>
        </w:tabs>
        <w:rPr>
          <w:rFonts w:ascii="Arial" w:hAnsi="Arial"/>
          <w:sz w:val="28"/>
          <w:szCs w:val="28"/>
        </w:rPr>
      </w:pPr>
    </w:p>
    <w:p w14:paraId="0E197BE6" w14:textId="02B2CCC6" w:rsidR="00FF276D" w:rsidRDefault="00FF276D" w:rsidP="00E65237">
      <w:pPr>
        <w:pStyle w:val="Standard"/>
        <w:tabs>
          <w:tab w:val="left" w:pos="218"/>
        </w:tabs>
        <w:rPr>
          <w:rFonts w:ascii="Arial" w:hAnsi="Arial"/>
          <w:sz w:val="28"/>
          <w:szCs w:val="28"/>
        </w:rPr>
      </w:pPr>
    </w:p>
    <w:p w14:paraId="42BD4970" w14:textId="32A56A75" w:rsidR="00FF276D" w:rsidRDefault="00FF276D" w:rsidP="00E65237">
      <w:pPr>
        <w:pStyle w:val="Standard"/>
        <w:tabs>
          <w:tab w:val="left" w:pos="218"/>
        </w:tabs>
        <w:rPr>
          <w:rFonts w:ascii="Arial" w:hAnsi="Arial"/>
          <w:sz w:val="28"/>
          <w:szCs w:val="28"/>
        </w:rPr>
      </w:pPr>
    </w:p>
    <w:p w14:paraId="0EF1CBD8" w14:textId="3938FE71" w:rsidR="00FF276D" w:rsidRPr="00EC593C" w:rsidRDefault="00FF276D" w:rsidP="00E65237">
      <w:pPr>
        <w:pStyle w:val="Standard"/>
        <w:tabs>
          <w:tab w:val="left" w:pos="218"/>
        </w:tabs>
        <w:rPr>
          <w:rFonts w:ascii="Arial" w:hAnsi="Arial"/>
          <w:b/>
          <w:bCs/>
          <w:sz w:val="28"/>
          <w:szCs w:val="28"/>
          <w:u w:val="single"/>
        </w:rPr>
      </w:pP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sidRPr="00EC593C">
        <w:rPr>
          <w:rFonts w:ascii="Arial" w:hAnsi="Arial"/>
          <w:b/>
          <w:bCs/>
          <w:sz w:val="28"/>
          <w:szCs w:val="28"/>
          <w:u w:val="single"/>
        </w:rPr>
        <w:t>I.</w:t>
      </w:r>
      <w:r w:rsidR="00EC593C" w:rsidRPr="00EC593C">
        <w:rPr>
          <w:rFonts w:ascii="Arial" w:hAnsi="Arial"/>
          <w:b/>
          <w:bCs/>
          <w:sz w:val="28"/>
          <w:szCs w:val="28"/>
          <w:u w:val="single"/>
        </w:rPr>
        <w:t xml:space="preserve">  </w:t>
      </w:r>
      <w:r w:rsidRPr="00EC593C">
        <w:rPr>
          <w:rFonts w:ascii="Arial" w:hAnsi="Arial"/>
          <w:b/>
          <w:bCs/>
          <w:sz w:val="28"/>
          <w:szCs w:val="28"/>
          <w:u w:val="single"/>
        </w:rPr>
        <w:t>UNION</w:t>
      </w:r>
      <w:r w:rsidR="003179DA" w:rsidRPr="00EC593C">
        <w:rPr>
          <w:rFonts w:ascii="Arial" w:hAnsi="Arial"/>
          <w:b/>
          <w:bCs/>
          <w:sz w:val="28"/>
          <w:szCs w:val="28"/>
          <w:u w:val="single"/>
        </w:rPr>
        <w:t xml:space="preserve">’S </w:t>
      </w:r>
      <w:r w:rsidRPr="00EC593C">
        <w:rPr>
          <w:rFonts w:ascii="Arial" w:hAnsi="Arial"/>
          <w:b/>
          <w:bCs/>
          <w:sz w:val="28"/>
          <w:szCs w:val="28"/>
          <w:u w:val="single"/>
        </w:rPr>
        <w:t>EXHIBITS</w:t>
      </w:r>
    </w:p>
    <w:p w14:paraId="2324DC8E" w14:textId="7C8E02BD" w:rsidR="00FF276D" w:rsidRDefault="00FF276D" w:rsidP="00E65237">
      <w:pPr>
        <w:pStyle w:val="Standard"/>
        <w:tabs>
          <w:tab w:val="left" w:pos="218"/>
        </w:tabs>
        <w:rPr>
          <w:rFonts w:ascii="Arial" w:hAnsi="Arial"/>
          <w:sz w:val="28"/>
          <w:szCs w:val="28"/>
        </w:rPr>
      </w:pPr>
    </w:p>
    <w:p w14:paraId="6F0BF70E" w14:textId="7D92C138" w:rsidR="003179DA" w:rsidRDefault="003179DA" w:rsidP="00E65237">
      <w:pPr>
        <w:pStyle w:val="Standard"/>
        <w:tabs>
          <w:tab w:val="left" w:pos="218"/>
        </w:tabs>
        <w:rPr>
          <w:rFonts w:ascii="Arial" w:hAnsi="Arial"/>
          <w:sz w:val="28"/>
          <w:szCs w:val="28"/>
        </w:rPr>
      </w:pPr>
    </w:p>
    <w:p w14:paraId="020B8B24" w14:textId="0FE5990E" w:rsidR="003179DA" w:rsidRDefault="003179DA" w:rsidP="00E65237">
      <w:pPr>
        <w:pStyle w:val="Standard"/>
        <w:tabs>
          <w:tab w:val="left" w:pos="218"/>
        </w:tabs>
        <w:rPr>
          <w:rFonts w:ascii="Arial" w:hAnsi="Arial"/>
          <w:sz w:val="28"/>
          <w:szCs w:val="28"/>
        </w:rPr>
      </w:pPr>
    </w:p>
    <w:p w14:paraId="762D71AC" w14:textId="1EA47E79" w:rsidR="003179DA" w:rsidRDefault="003179DA" w:rsidP="00E65237">
      <w:pPr>
        <w:pStyle w:val="Standard"/>
        <w:tabs>
          <w:tab w:val="left" w:pos="218"/>
        </w:tabs>
        <w:rPr>
          <w:rFonts w:ascii="Arial" w:hAnsi="Arial"/>
          <w:sz w:val="28"/>
          <w:szCs w:val="28"/>
        </w:rPr>
      </w:pPr>
      <w:r>
        <w:rPr>
          <w:rFonts w:ascii="Arial" w:hAnsi="Arial"/>
          <w:sz w:val="28"/>
          <w:szCs w:val="28"/>
        </w:rPr>
        <w:t>U-1</w:t>
      </w:r>
      <w:r>
        <w:rPr>
          <w:rFonts w:ascii="Arial" w:hAnsi="Arial"/>
          <w:sz w:val="28"/>
          <w:szCs w:val="28"/>
        </w:rPr>
        <w:tab/>
      </w:r>
      <w:r>
        <w:rPr>
          <w:rFonts w:ascii="Arial" w:hAnsi="Arial"/>
          <w:sz w:val="28"/>
          <w:szCs w:val="28"/>
        </w:rPr>
        <w:tab/>
        <w:t>Article 15 language</w:t>
      </w:r>
    </w:p>
    <w:p w14:paraId="2794A301" w14:textId="752FD9AB" w:rsidR="003179DA" w:rsidRDefault="003179DA" w:rsidP="00E65237">
      <w:pPr>
        <w:pStyle w:val="Standard"/>
        <w:tabs>
          <w:tab w:val="left" w:pos="218"/>
        </w:tabs>
        <w:rPr>
          <w:rFonts w:ascii="Arial" w:hAnsi="Arial"/>
          <w:i/>
          <w:iCs/>
          <w:sz w:val="28"/>
          <w:szCs w:val="28"/>
        </w:rPr>
      </w:pPr>
      <w:r>
        <w:rPr>
          <w:rFonts w:ascii="Arial" w:hAnsi="Arial"/>
          <w:sz w:val="28"/>
          <w:szCs w:val="28"/>
        </w:rPr>
        <w:t>U-2</w:t>
      </w:r>
      <w:r>
        <w:rPr>
          <w:rFonts w:ascii="Arial" w:hAnsi="Arial"/>
          <w:sz w:val="28"/>
          <w:szCs w:val="28"/>
        </w:rPr>
        <w:tab/>
      </w:r>
      <w:r>
        <w:rPr>
          <w:rFonts w:ascii="Arial" w:hAnsi="Arial"/>
          <w:sz w:val="28"/>
          <w:szCs w:val="28"/>
        </w:rPr>
        <w:tab/>
        <w:t xml:space="preserve">Synonyms for </w:t>
      </w:r>
      <w:r>
        <w:rPr>
          <w:rFonts w:ascii="Arial" w:hAnsi="Arial"/>
          <w:i/>
          <w:iCs/>
          <w:sz w:val="28"/>
          <w:szCs w:val="28"/>
        </w:rPr>
        <w:t>administrative</w:t>
      </w:r>
    </w:p>
    <w:p w14:paraId="47BE77CC" w14:textId="23B57377" w:rsidR="003179DA" w:rsidRDefault="003179DA" w:rsidP="00E65237">
      <w:pPr>
        <w:pStyle w:val="Standard"/>
        <w:tabs>
          <w:tab w:val="left" w:pos="218"/>
        </w:tabs>
        <w:rPr>
          <w:rFonts w:ascii="Arial" w:hAnsi="Arial"/>
          <w:sz w:val="28"/>
          <w:szCs w:val="28"/>
        </w:rPr>
      </w:pPr>
      <w:r>
        <w:rPr>
          <w:rFonts w:ascii="Arial" w:hAnsi="Arial"/>
          <w:sz w:val="28"/>
          <w:szCs w:val="28"/>
        </w:rPr>
        <w:t>U-3</w:t>
      </w:r>
      <w:r>
        <w:rPr>
          <w:rFonts w:ascii="Arial" w:hAnsi="Arial"/>
          <w:sz w:val="28"/>
          <w:szCs w:val="28"/>
        </w:rPr>
        <w:tab/>
      </w:r>
      <w:r>
        <w:rPr>
          <w:rFonts w:ascii="Arial" w:hAnsi="Arial"/>
          <w:sz w:val="28"/>
          <w:szCs w:val="28"/>
        </w:rPr>
        <w:tab/>
        <w:t>Article 16.8 language</w:t>
      </w:r>
    </w:p>
    <w:p w14:paraId="031B6511" w14:textId="020A9524" w:rsidR="003179DA" w:rsidRDefault="003179DA" w:rsidP="00E65237">
      <w:pPr>
        <w:pStyle w:val="Standard"/>
        <w:tabs>
          <w:tab w:val="left" w:pos="218"/>
        </w:tabs>
        <w:rPr>
          <w:rFonts w:ascii="Arial" w:hAnsi="Arial"/>
          <w:sz w:val="28"/>
          <w:szCs w:val="28"/>
        </w:rPr>
      </w:pPr>
      <w:r>
        <w:rPr>
          <w:rFonts w:ascii="Arial" w:hAnsi="Arial"/>
          <w:sz w:val="28"/>
          <w:szCs w:val="28"/>
        </w:rPr>
        <w:t>U-4</w:t>
      </w:r>
      <w:r>
        <w:rPr>
          <w:rFonts w:ascii="Arial" w:hAnsi="Arial"/>
          <w:sz w:val="28"/>
          <w:szCs w:val="28"/>
        </w:rPr>
        <w:tab/>
      </w:r>
      <w:r>
        <w:rPr>
          <w:rFonts w:ascii="Arial" w:hAnsi="Arial"/>
          <w:sz w:val="28"/>
          <w:szCs w:val="28"/>
        </w:rPr>
        <w:tab/>
        <w:t>Article 15.4.A.9 language</w:t>
      </w:r>
    </w:p>
    <w:p w14:paraId="6B08302F" w14:textId="4F321ADD" w:rsidR="003179DA" w:rsidRDefault="003179DA" w:rsidP="00E65237">
      <w:pPr>
        <w:pStyle w:val="Standard"/>
        <w:tabs>
          <w:tab w:val="left" w:pos="218"/>
        </w:tabs>
        <w:rPr>
          <w:rFonts w:ascii="Arial" w:hAnsi="Arial"/>
          <w:sz w:val="28"/>
          <w:szCs w:val="28"/>
        </w:rPr>
      </w:pPr>
      <w:r>
        <w:rPr>
          <w:rFonts w:ascii="Arial" w:hAnsi="Arial"/>
          <w:sz w:val="28"/>
          <w:szCs w:val="28"/>
        </w:rPr>
        <w:t>U-5</w:t>
      </w:r>
      <w:r>
        <w:rPr>
          <w:rFonts w:ascii="Arial" w:hAnsi="Arial"/>
          <w:sz w:val="28"/>
          <w:szCs w:val="28"/>
        </w:rPr>
        <w:tab/>
      </w:r>
      <w:r>
        <w:rPr>
          <w:rFonts w:ascii="Arial" w:hAnsi="Arial"/>
          <w:sz w:val="28"/>
          <w:szCs w:val="28"/>
        </w:rPr>
        <w:tab/>
        <w:t>APWU grievance form with GATS #</w:t>
      </w:r>
    </w:p>
    <w:p w14:paraId="503D7C1B" w14:textId="1C27B958" w:rsidR="003179DA" w:rsidRDefault="003179DA" w:rsidP="00E65237">
      <w:pPr>
        <w:pStyle w:val="Standard"/>
        <w:tabs>
          <w:tab w:val="left" w:pos="218"/>
        </w:tabs>
        <w:rPr>
          <w:rFonts w:ascii="Arial" w:hAnsi="Arial"/>
          <w:sz w:val="28"/>
          <w:szCs w:val="28"/>
        </w:rPr>
      </w:pPr>
      <w:r>
        <w:rPr>
          <w:rFonts w:ascii="Arial" w:hAnsi="Arial"/>
          <w:sz w:val="28"/>
          <w:szCs w:val="28"/>
        </w:rPr>
        <w:t>U-6</w:t>
      </w:r>
      <w:r>
        <w:rPr>
          <w:rFonts w:ascii="Arial" w:hAnsi="Arial"/>
          <w:sz w:val="28"/>
          <w:szCs w:val="28"/>
        </w:rPr>
        <w:tab/>
      </w:r>
      <w:r>
        <w:rPr>
          <w:rFonts w:ascii="Arial" w:hAnsi="Arial"/>
          <w:sz w:val="28"/>
          <w:szCs w:val="28"/>
        </w:rPr>
        <w:tab/>
        <w:t>National Arbitrator Richard Mittenthal’s decision H4T-2A-C 36687</w:t>
      </w:r>
    </w:p>
    <w:p w14:paraId="3AFE1DFD" w14:textId="4F7A7DA5" w:rsidR="003179DA" w:rsidRDefault="003D6583" w:rsidP="00E65237">
      <w:pPr>
        <w:pStyle w:val="Standard"/>
        <w:tabs>
          <w:tab w:val="left" w:pos="218"/>
        </w:tabs>
        <w:rPr>
          <w:rFonts w:ascii="Arial" w:hAnsi="Arial"/>
          <w:sz w:val="28"/>
          <w:szCs w:val="28"/>
        </w:rPr>
      </w:pPr>
      <w:r>
        <w:rPr>
          <w:rFonts w:ascii="Arial" w:hAnsi="Arial"/>
          <w:sz w:val="28"/>
          <w:szCs w:val="28"/>
        </w:rPr>
        <w:t>U-7</w:t>
      </w:r>
      <w:r>
        <w:rPr>
          <w:rFonts w:ascii="Arial" w:hAnsi="Arial"/>
          <w:sz w:val="28"/>
          <w:szCs w:val="28"/>
        </w:rPr>
        <w:tab/>
      </w:r>
      <w:r>
        <w:rPr>
          <w:rFonts w:ascii="Arial" w:hAnsi="Arial"/>
          <w:sz w:val="28"/>
          <w:szCs w:val="28"/>
        </w:rPr>
        <w:tab/>
        <w:t>M-00</w:t>
      </w:r>
      <w:r w:rsidR="00396B1B">
        <w:rPr>
          <w:rFonts w:ascii="Arial" w:hAnsi="Arial"/>
          <w:sz w:val="28"/>
          <w:szCs w:val="28"/>
        </w:rPr>
        <w:t>12</w:t>
      </w:r>
    </w:p>
    <w:p w14:paraId="2932FF8E" w14:textId="15F62334" w:rsidR="00396B1B" w:rsidRDefault="00396B1B" w:rsidP="00E65237">
      <w:pPr>
        <w:pStyle w:val="Standard"/>
        <w:tabs>
          <w:tab w:val="left" w:pos="218"/>
        </w:tabs>
        <w:rPr>
          <w:rFonts w:ascii="Arial" w:hAnsi="Arial"/>
          <w:sz w:val="28"/>
          <w:szCs w:val="28"/>
        </w:rPr>
      </w:pPr>
      <w:r>
        <w:rPr>
          <w:rFonts w:ascii="Arial" w:hAnsi="Arial"/>
          <w:sz w:val="28"/>
          <w:szCs w:val="28"/>
        </w:rPr>
        <w:t>U-8</w:t>
      </w:r>
      <w:r>
        <w:rPr>
          <w:rFonts w:ascii="Arial" w:hAnsi="Arial"/>
          <w:sz w:val="28"/>
          <w:szCs w:val="28"/>
        </w:rPr>
        <w:tab/>
      </w:r>
      <w:r>
        <w:rPr>
          <w:rFonts w:ascii="Arial" w:hAnsi="Arial"/>
          <w:sz w:val="28"/>
          <w:szCs w:val="28"/>
        </w:rPr>
        <w:tab/>
        <w:t>M-0988</w:t>
      </w:r>
    </w:p>
    <w:p w14:paraId="1EB12EBD" w14:textId="370A7130" w:rsidR="00396B1B" w:rsidRDefault="00396B1B" w:rsidP="00E65237">
      <w:pPr>
        <w:pStyle w:val="Standard"/>
        <w:tabs>
          <w:tab w:val="left" w:pos="218"/>
        </w:tabs>
        <w:rPr>
          <w:rFonts w:ascii="Arial" w:hAnsi="Arial"/>
          <w:sz w:val="28"/>
          <w:szCs w:val="28"/>
        </w:rPr>
      </w:pPr>
      <w:r>
        <w:rPr>
          <w:rFonts w:ascii="Arial" w:hAnsi="Arial"/>
          <w:sz w:val="28"/>
          <w:szCs w:val="28"/>
        </w:rPr>
        <w:t>U-9</w:t>
      </w:r>
      <w:r>
        <w:rPr>
          <w:rFonts w:ascii="Arial" w:hAnsi="Arial"/>
          <w:sz w:val="28"/>
          <w:szCs w:val="28"/>
        </w:rPr>
        <w:tab/>
      </w:r>
      <w:r>
        <w:rPr>
          <w:rFonts w:ascii="Arial" w:hAnsi="Arial"/>
          <w:sz w:val="28"/>
          <w:szCs w:val="28"/>
        </w:rPr>
        <w:tab/>
        <w:t>P 17-4 17-5 JCAM</w:t>
      </w:r>
    </w:p>
    <w:p w14:paraId="1C53EF42" w14:textId="12C3A8A9" w:rsidR="00396B1B" w:rsidRDefault="00396B1B" w:rsidP="00E65237">
      <w:pPr>
        <w:pStyle w:val="Standard"/>
        <w:tabs>
          <w:tab w:val="left" w:pos="218"/>
        </w:tabs>
        <w:rPr>
          <w:rFonts w:ascii="Arial" w:hAnsi="Arial"/>
          <w:sz w:val="28"/>
          <w:szCs w:val="28"/>
        </w:rPr>
      </w:pPr>
      <w:r>
        <w:rPr>
          <w:rFonts w:ascii="Arial" w:hAnsi="Arial"/>
          <w:sz w:val="28"/>
          <w:szCs w:val="28"/>
        </w:rPr>
        <w:t>U-10</w:t>
      </w:r>
      <w:r>
        <w:rPr>
          <w:rFonts w:ascii="Arial" w:hAnsi="Arial"/>
          <w:sz w:val="28"/>
          <w:szCs w:val="28"/>
        </w:rPr>
        <w:tab/>
      </w:r>
      <w:r>
        <w:rPr>
          <w:rFonts w:ascii="Arial" w:hAnsi="Arial"/>
          <w:sz w:val="28"/>
          <w:szCs w:val="28"/>
        </w:rPr>
        <w:tab/>
        <w:t>P 31-2 JCAM</w:t>
      </w:r>
    </w:p>
    <w:p w14:paraId="772A0DAB" w14:textId="439054F7" w:rsidR="00396B1B" w:rsidRDefault="00396B1B" w:rsidP="00E65237">
      <w:pPr>
        <w:pStyle w:val="Standard"/>
        <w:tabs>
          <w:tab w:val="left" w:pos="218"/>
        </w:tabs>
        <w:rPr>
          <w:rFonts w:ascii="Arial" w:hAnsi="Arial"/>
          <w:sz w:val="28"/>
          <w:szCs w:val="28"/>
        </w:rPr>
      </w:pPr>
      <w:r>
        <w:rPr>
          <w:rFonts w:ascii="Arial" w:hAnsi="Arial"/>
          <w:sz w:val="28"/>
          <w:szCs w:val="28"/>
        </w:rPr>
        <w:t>U-11</w:t>
      </w:r>
      <w:r>
        <w:rPr>
          <w:rFonts w:ascii="Arial" w:hAnsi="Arial"/>
          <w:sz w:val="28"/>
          <w:szCs w:val="28"/>
        </w:rPr>
        <w:tab/>
      </w:r>
      <w:r>
        <w:rPr>
          <w:rFonts w:ascii="Arial" w:hAnsi="Arial"/>
          <w:sz w:val="28"/>
          <w:szCs w:val="28"/>
        </w:rPr>
        <w:tab/>
        <w:t>Definition of Specific</w:t>
      </w:r>
    </w:p>
    <w:p w14:paraId="16CA844B" w14:textId="15831BBA" w:rsidR="003179DA" w:rsidRDefault="00396B1B" w:rsidP="00E65237">
      <w:pPr>
        <w:pStyle w:val="Standard"/>
        <w:tabs>
          <w:tab w:val="left" w:pos="218"/>
        </w:tabs>
        <w:rPr>
          <w:rFonts w:ascii="Arial" w:hAnsi="Arial"/>
          <w:sz w:val="28"/>
          <w:szCs w:val="28"/>
        </w:rPr>
      </w:pPr>
      <w:r>
        <w:rPr>
          <w:rFonts w:ascii="Arial" w:hAnsi="Arial"/>
          <w:sz w:val="28"/>
          <w:szCs w:val="28"/>
        </w:rPr>
        <w:t>U-12</w:t>
      </w:r>
      <w:r>
        <w:rPr>
          <w:rFonts w:ascii="Arial" w:hAnsi="Arial"/>
          <w:sz w:val="28"/>
          <w:szCs w:val="28"/>
        </w:rPr>
        <w:tab/>
      </w:r>
      <w:r>
        <w:rPr>
          <w:rFonts w:ascii="Arial" w:hAnsi="Arial"/>
          <w:sz w:val="28"/>
          <w:szCs w:val="28"/>
        </w:rPr>
        <w:tab/>
        <w:t>Definition of Reasonable</w:t>
      </w:r>
    </w:p>
    <w:p w14:paraId="675A6312" w14:textId="1197A5B3" w:rsidR="003179DA" w:rsidRDefault="003179DA" w:rsidP="00E65237">
      <w:pPr>
        <w:pStyle w:val="Standard"/>
        <w:tabs>
          <w:tab w:val="left" w:pos="218"/>
        </w:tabs>
        <w:rPr>
          <w:rFonts w:ascii="Arial" w:hAnsi="Arial"/>
          <w:sz w:val="28"/>
          <w:szCs w:val="28"/>
        </w:rPr>
      </w:pPr>
    </w:p>
    <w:p w14:paraId="01BC76AF" w14:textId="3621C2F5" w:rsidR="003179DA" w:rsidRDefault="003179DA" w:rsidP="00E65237">
      <w:pPr>
        <w:pStyle w:val="Standard"/>
        <w:tabs>
          <w:tab w:val="left" w:pos="218"/>
        </w:tabs>
        <w:rPr>
          <w:rFonts w:ascii="Arial" w:hAnsi="Arial"/>
          <w:sz w:val="28"/>
          <w:szCs w:val="28"/>
        </w:rPr>
      </w:pPr>
    </w:p>
    <w:p w14:paraId="4841115D" w14:textId="0343FDE5" w:rsidR="003179DA" w:rsidRDefault="003179DA" w:rsidP="00E65237">
      <w:pPr>
        <w:pStyle w:val="Standard"/>
        <w:tabs>
          <w:tab w:val="left" w:pos="218"/>
        </w:tabs>
        <w:rPr>
          <w:rFonts w:ascii="Arial" w:hAnsi="Arial"/>
          <w:sz w:val="28"/>
          <w:szCs w:val="28"/>
        </w:rPr>
      </w:pPr>
    </w:p>
    <w:p w14:paraId="626FFD40" w14:textId="7D536FE4" w:rsidR="003179DA" w:rsidRDefault="003179DA" w:rsidP="00E65237">
      <w:pPr>
        <w:pStyle w:val="Standard"/>
        <w:tabs>
          <w:tab w:val="left" w:pos="218"/>
        </w:tabs>
        <w:rPr>
          <w:rFonts w:ascii="Arial" w:hAnsi="Arial"/>
          <w:sz w:val="28"/>
          <w:szCs w:val="28"/>
        </w:rPr>
      </w:pPr>
    </w:p>
    <w:p w14:paraId="04F88767" w14:textId="4D6F1A69" w:rsidR="003179DA" w:rsidRDefault="003179DA" w:rsidP="00E65237">
      <w:pPr>
        <w:pStyle w:val="Standard"/>
        <w:tabs>
          <w:tab w:val="left" w:pos="218"/>
        </w:tabs>
        <w:rPr>
          <w:rFonts w:ascii="Arial" w:hAnsi="Arial"/>
          <w:sz w:val="28"/>
          <w:szCs w:val="28"/>
        </w:rPr>
      </w:pPr>
    </w:p>
    <w:p w14:paraId="3A551D7D" w14:textId="6E591B1A" w:rsidR="003179DA" w:rsidRDefault="003179DA" w:rsidP="00E65237">
      <w:pPr>
        <w:pStyle w:val="Standard"/>
        <w:tabs>
          <w:tab w:val="left" w:pos="218"/>
        </w:tabs>
        <w:rPr>
          <w:rFonts w:ascii="Arial" w:hAnsi="Arial"/>
          <w:sz w:val="28"/>
          <w:szCs w:val="28"/>
        </w:rPr>
      </w:pPr>
    </w:p>
    <w:p w14:paraId="6B71945A" w14:textId="7F552DB6" w:rsidR="003179DA" w:rsidRDefault="003179DA" w:rsidP="00E65237">
      <w:pPr>
        <w:pStyle w:val="Standard"/>
        <w:tabs>
          <w:tab w:val="left" w:pos="218"/>
        </w:tabs>
        <w:rPr>
          <w:rFonts w:ascii="Arial" w:hAnsi="Arial"/>
          <w:sz w:val="28"/>
          <w:szCs w:val="28"/>
        </w:rPr>
      </w:pPr>
    </w:p>
    <w:p w14:paraId="01C7AA6A" w14:textId="63E14B65" w:rsidR="003179DA" w:rsidRDefault="003179DA" w:rsidP="00E65237">
      <w:pPr>
        <w:pStyle w:val="Standard"/>
        <w:tabs>
          <w:tab w:val="left" w:pos="218"/>
        </w:tabs>
        <w:rPr>
          <w:rFonts w:ascii="Arial" w:hAnsi="Arial"/>
          <w:sz w:val="28"/>
          <w:szCs w:val="28"/>
        </w:rPr>
      </w:pPr>
    </w:p>
    <w:p w14:paraId="551645F2" w14:textId="5286471B" w:rsidR="003179DA" w:rsidRDefault="003179DA" w:rsidP="00E65237">
      <w:pPr>
        <w:pStyle w:val="Standard"/>
        <w:tabs>
          <w:tab w:val="left" w:pos="218"/>
        </w:tabs>
        <w:rPr>
          <w:rFonts w:ascii="Arial" w:hAnsi="Arial"/>
          <w:sz w:val="28"/>
          <w:szCs w:val="28"/>
        </w:rPr>
      </w:pPr>
    </w:p>
    <w:p w14:paraId="0462A9C2" w14:textId="58172DE0" w:rsidR="003179DA" w:rsidRDefault="003179DA" w:rsidP="00E65237">
      <w:pPr>
        <w:pStyle w:val="Standard"/>
        <w:tabs>
          <w:tab w:val="left" w:pos="218"/>
        </w:tabs>
        <w:rPr>
          <w:rFonts w:ascii="Arial" w:hAnsi="Arial"/>
          <w:sz w:val="28"/>
          <w:szCs w:val="28"/>
        </w:rPr>
      </w:pPr>
    </w:p>
    <w:p w14:paraId="0C47BF46" w14:textId="37818C30" w:rsidR="003179DA" w:rsidRDefault="003179DA" w:rsidP="00E65237">
      <w:pPr>
        <w:pStyle w:val="Standard"/>
        <w:tabs>
          <w:tab w:val="left" w:pos="218"/>
        </w:tabs>
        <w:rPr>
          <w:rFonts w:ascii="Arial" w:hAnsi="Arial"/>
          <w:sz w:val="28"/>
          <w:szCs w:val="28"/>
        </w:rPr>
      </w:pPr>
    </w:p>
    <w:p w14:paraId="7FEBEA45" w14:textId="18875B4B" w:rsidR="003179DA" w:rsidRDefault="003179DA" w:rsidP="00E65237">
      <w:pPr>
        <w:pStyle w:val="Standard"/>
        <w:tabs>
          <w:tab w:val="left" w:pos="218"/>
        </w:tabs>
        <w:rPr>
          <w:rFonts w:ascii="Arial" w:hAnsi="Arial"/>
          <w:sz w:val="28"/>
          <w:szCs w:val="28"/>
        </w:rPr>
      </w:pPr>
    </w:p>
    <w:p w14:paraId="1BC61A66" w14:textId="19EF7FD7" w:rsidR="003179DA" w:rsidRDefault="003179DA" w:rsidP="00E65237">
      <w:pPr>
        <w:pStyle w:val="Standard"/>
        <w:tabs>
          <w:tab w:val="left" w:pos="218"/>
        </w:tabs>
        <w:rPr>
          <w:rFonts w:ascii="Arial" w:hAnsi="Arial"/>
          <w:sz w:val="28"/>
          <w:szCs w:val="28"/>
        </w:rPr>
      </w:pPr>
    </w:p>
    <w:p w14:paraId="14082B35" w14:textId="186E4A67" w:rsidR="003179DA" w:rsidRDefault="003179DA" w:rsidP="00E65237">
      <w:pPr>
        <w:pStyle w:val="Standard"/>
        <w:tabs>
          <w:tab w:val="left" w:pos="218"/>
        </w:tabs>
        <w:rPr>
          <w:rFonts w:ascii="Arial" w:hAnsi="Arial"/>
          <w:sz w:val="28"/>
          <w:szCs w:val="28"/>
        </w:rPr>
      </w:pPr>
    </w:p>
    <w:p w14:paraId="5A290318" w14:textId="726899F7" w:rsidR="003179DA" w:rsidRDefault="003179DA" w:rsidP="00E65237">
      <w:pPr>
        <w:pStyle w:val="Standard"/>
        <w:tabs>
          <w:tab w:val="left" w:pos="218"/>
        </w:tabs>
        <w:rPr>
          <w:rFonts w:ascii="Arial" w:hAnsi="Arial"/>
          <w:sz w:val="28"/>
          <w:szCs w:val="28"/>
        </w:rPr>
      </w:pPr>
    </w:p>
    <w:p w14:paraId="31E7884D" w14:textId="1A64B749" w:rsidR="003179DA" w:rsidRDefault="003179DA" w:rsidP="00E65237">
      <w:pPr>
        <w:pStyle w:val="Standard"/>
        <w:tabs>
          <w:tab w:val="left" w:pos="218"/>
        </w:tabs>
        <w:rPr>
          <w:rFonts w:ascii="Arial" w:hAnsi="Arial"/>
          <w:sz w:val="28"/>
          <w:szCs w:val="28"/>
        </w:rPr>
      </w:pPr>
    </w:p>
    <w:p w14:paraId="24D81FAC" w14:textId="1243CD26" w:rsidR="003179DA" w:rsidRDefault="003179DA" w:rsidP="00E65237">
      <w:pPr>
        <w:pStyle w:val="Standard"/>
        <w:tabs>
          <w:tab w:val="left" w:pos="218"/>
        </w:tabs>
        <w:rPr>
          <w:rFonts w:ascii="Arial" w:hAnsi="Arial"/>
          <w:sz w:val="28"/>
          <w:szCs w:val="28"/>
        </w:rPr>
      </w:pPr>
    </w:p>
    <w:p w14:paraId="4E21DF1B" w14:textId="0478E069" w:rsidR="003179DA" w:rsidRDefault="003179DA" w:rsidP="00E65237">
      <w:pPr>
        <w:pStyle w:val="Standard"/>
        <w:tabs>
          <w:tab w:val="left" w:pos="218"/>
        </w:tabs>
        <w:rPr>
          <w:rFonts w:ascii="Arial" w:hAnsi="Arial"/>
          <w:sz w:val="28"/>
          <w:szCs w:val="28"/>
        </w:rPr>
      </w:pPr>
    </w:p>
    <w:p w14:paraId="2C45C834" w14:textId="0C1E453E" w:rsidR="003179DA" w:rsidRDefault="003179DA" w:rsidP="00E65237">
      <w:pPr>
        <w:pStyle w:val="Standard"/>
        <w:tabs>
          <w:tab w:val="left" w:pos="218"/>
        </w:tabs>
        <w:rPr>
          <w:rFonts w:ascii="Arial" w:hAnsi="Arial"/>
          <w:sz w:val="28"/>
          <w:szCs w:val="28"/>
        </w:rPr>
      </w:pPr>
    </w:p>
    <w:p w14:paraId="0053008B" w14:textId="0B487DA3" w:rsidR="003179DA" w:rsidRDefault="003179DA" w:rsidP="00E65237">
      <w:pPr>
        <w:pStyle w:val="Standard"/>
        <w:tabs>
          <w:tab w:val="left" w:pos="218"/>
        </w:tabs>
        <w:rPr>
          <w:rFonts w:ascii="Arial" w:hAnsi="Arial"/>
          <w:sz w:val="28"/>
          <w:szCs w:val="28"/>
        </w:rPr>
      </w:pPr>
    </w:p>
    <w:p w14:paraId="77087EF9" w14:textId="1BFC1DD8" w:rsidR="003179DA" w:rsidRDefault="003179DA" w:rsidP="00E65237">
      <w:pPr>
        <w:pStyle w:val="Standard"/>
        <w:tabs>
          <w:tab w:val="left" w:pos="218"/>
        </w:tabs>
        <w:rPr>
          <w:rFonts w:ascii="Arial" w:hAnsi="Arial"/>
          <w:sz w:val="28"/>
          <w:szCs w:val="28"/>
        </w:rPr>
      </w:pPr>
    </w:p>
    <w:p w14:paraId="3211BAB7" w14:textId="6D34D0C0" w:rsidR="003179DA" w:rsidRDefault="003179DA" w:rsidP="00E65237">
      <w:pPr>
        <w:pStyle w:val="Standard"/>
        <w:tabs>
          <w:tab w:val="left" w:pos="218"/>
        </w:tabs>
        <w:rPr>
          <w:rFonts w:ascii="Arial" w:hAnsi="Arial"/>
          <w:sz w:val="28"/>
          <w:szCs w:val="28"/>
        </w:rPr>
      </w:pPr>
    </w:p>
    <w:p w14:paraId="1E394086" w14:textId="156D2861" w:rsidR="003179DA" w:rsidRDefault="003179DA" w:rsidP="00E65237">
      <w:pPr>
        <w:pStyle w:val="Standard"/>
        <w:tabs>
          <w:tab w:val="left" w:pos="218"/>
        </w:tabs>
        <w:rPr>
          <w:rFonts w:ascii="Arial" w:hAnsi="Arial"/>
          <w:sz w:val="28"/>
          <w:szCs w:val="28"/>
        </w:rPr>
      </w:pPr>
    </w:p>
    <w:p w14:paraId="17B2C099" w14:textId="3F935944" w:rsidR="003179DA" w:rsidRDefault="003179DA" w:rsidP="00E65237">
      <w:pPr>
        <w:pStyle w:val="Standard"/>
        <w:tabs>
          <w:tab w:val="left" w:pos="218"/>
        </w:tabs>
        <w:rPr>
          <w:rFonts w:ascii="Arial" w:hAnsi="Arial"/>
          <w:sz w:val="28"/>
          <w:szCs w:val="28"/>
        </w:rPr>
      </w:pPr>
    </w:p>
    <w:p w14:paraId="34AEAD99" w14:textId="00934603" w:rsidR="008D345B" w:rsidRPr="00EC593C" w:rsidRDefault="00EC593C" w:rsidP="00E65237">
      <w:pPr>
        <w:pStyle w:val="Standard"/>
        <w:tabs>
          <w:tab w:val="left" w:pos="218"/>
        </w:tabs>
        <w:rPr>
          <w:rFonts w:ascii="Arial" w:hAnsi="Arial"/>
          <w:b/>
          <w:bCs/>
          <w:sz w:val="28"/>
          <w:szCs w:val="28"/>
          <w:u w:val="single"/>
        </w:rPr>
      </w:pP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sidR="003179DA" w:rsidRPr="00EC593C">
        <w:rPr>
          <w:rFonts w:ascii="Arial" w:hAnsi="Arial"/>
          <w:b/>
          <w:bCs/>
          <w:sz w:val="28"/>
          <w:szCs w:val="28"/>
          <w:u w:val="single"/>
        </w:rPr>
        <w:t>II.</w:t>
      </w:r>
      <w:r w:rsidRPr="00EC593C">
        <w:rPr>
          <w:rFonts w:ascii="Arial" w:hAnsi="Arial"/>
          <w:b/>
          <w:bCs/>
          <w:sz w:val="28"/>
          <w:szCs w:val="28"/>
          <w:u w:val="single"/>
        </w:rPr>
        <w:t xml:space="preserve"> </w:t>
      </w:r>
      <w:r w:rsidR="003179DA" w:rsidRPr="00EC593C">
        <w:rPr>
          <w:rFonts w:ascii="Arial" w:hAnsi="Arial"/>
          <w:b/>
          <w:bCs/>
          <w:sz w:val="28"/>
          <w:szCs w:val="28"/>
          <w:u w:val="single"/>
        </w:rPr>
        <w:t>SYNOPSIS</w:t>
      </w:r>
    </w:p>
    <w:p w14:paraId="6F09BD53" w14:textId="63B10D11" w:rsidR="008D345B" w:rsidRDefault="008D345B" w:rsidP="00E65237">
      <w:pPr>
        <w:pStyle w:val="Standard"/>
        <w:tabs>
          <w:tab w:val="left" w:pos="218"/>
        </w:tabs>
        <w:rPr>
          <w:rFonts w:ascii="Arial" w:hAnsi="Arial"/>
          <w:sz w:val="28"/>
          <w:szCs w:val="28"/>
        </w:rPr>
      </w:pPr>
    </w:p>
    <w:p w14:paraId="2A5B573B" w14:textId="77777777" w:rsidR="00E02723" w:rsidRDefault="008D345B" w:rsidP="00E65237">
      <w:pPr>
        <w:pStyle w:val="Standard"/>
        <w:tabs>
          <w:tab w:val="left" w:pos="218"/>
        </w:tabs>
        <w:rPr>
          <w:rFonts w:ascii="Arial" w:hAnsi="Arial"/>
          <w:sz w:val="28"/>
          <w:szCs w:val="28"/>
        </w:rPr>
      </w:pPr>
      <w:r>
        <w:rPr>
          <w:rFonts w:ascii="Arial" w:hAnsi="Arial"/>
          <w:sz w:val="28"/>
          <w:szCs w:val="28"/>
        </w:rPr>
        <w:t>The initial Arbitration</w:t>
      </w:r>
      <w:r w:rsidR="00A1433E">
        <w:rPr>
          <w:rFonts w:ascii="Arial" w:hAnsi="Arial"/>
          <w:sz w:val="28"/>
          <w:szCs w:val="28"/>
        </w:rPr>
        <w:t xml:space="preserve">, which led to the remedy hearing, was February 5, 2021. The Arbitrator issued her award on April 21, 2021. She retained </w:t>
      </w:r>
      <w:r w:rsidR="00847D54">
        <w:rPr>
          <w:rFonts w:ascii="Arial" w:hAnsi="Arial"/>
          <w:sz w:val="28"/>
          <w:szCs w:val="28"/>
        </w:rPr>
        <w:t>jurisdiction for a period of 120 days. It was during that 120-day period that the Union became aware that Mr. Ragsdale was moved to a position, outside of the city carrier craft, which still, however, required him to supervise employees. This</w:t>
      </w:r>
      <w:r w:rsidR="00E02723">
        <w:rPr>
          <w:rFonts w:ascii="Arial" w:hAnsi="Arial"/>
          <w:sz w:val="28"/>
          <w:szCs w:val="28"/>
        </w:rPr>
        <w:t>,</w:t>
      </w:r>
      <w:r w:rsidR="00847D54">
        <w:rPr>
          <w:rFonts w:ascii="Arial" w:hAnsi="Arial"/>
          <w:sz w:val="28"/>
          <w:szCs w:val="28"/>
        </w:rPr>
        <w:t xml:space="preserve"> in the Union’s mind</w:t>
      </w:r>
      <w:r w:rsidR="00E02723">
        <w:rPr>
          <w:rFonts w:ascii="Arial" w:hAnsi="Arial"/>
          <w:sz w:val="28"/>
          <w:szCs w:val="28"/>
        </w:rPr>
        <w:t>,</w:t>
      </w:r>
      <w:r w:rsidR="00847D54">
        <w:rPr>
          <w:rFonts w:ascii="Arial" w:hAnsi="Arial"/>
          <w:sz w:val="28"/>
          <w:szCs w:val="28"/>
        </w:rPr>
        <w:t xml:space="preserve"> was a clear violation of the Arbitrator’s decision. </w:t>
      </w:r>
    </w:p>
    <w:p w14:paraId="1A4F1F04" w14:textId="5E8F48A5" w:rsidR="008D345B" w:rsidRDefault="00847D54" w:rsidP="00E65237">
      <w:pPr>
        <w:pStyle w:val="Standard"/>
        <w:tabs>
          <w:tab w:val="left" w:pos="218"/>
        </w:tabs>
        <w:rPr>
          <w:rFonts w:ascii="Arial" w:hAnsi="Arial"/>
          <w:sz w:val="28"/>
          <w:szCs w:val="28"/>
        </w:rPr>
      </w:pPr>
      <w:r>
        <w:rPr>
          <w:rFonts w:ascii="Arial" w:hAnsi="Arial"/>
          <w:sz w:val="28"/>
          <w:szCs w:val="28"/>
        </w:rPr>
        <w:t xml:space="preserve">During this time period the Union’s designated Shop Steward, Mr. Cliff Stoddard, requested very specific information to see if Management was in compliance with all of the Arbitrator’s award. Management refused to furnish the Union with its requested </w:t>
      </w:r>
      <w:r w:rsidR="00E02723">
        <w:rPr>
          <w:rFonts w:ascii="Arial" w:hAnsi="Arial"/>
          <w:sz w:val="28"/>
          <w:szCs w:val="28"/>
        </w:rPr>
        <w:t>information</w:t>
      </w:r>
      <w:r>
        <w:rPr>
          <w:rFonts w:ascii="Arial" w:hAnsi="Arial"/>
          <w:sz w:val="28"/>
          <w:szCs w:val="28"/>
        </w:rPr>
        <w:t xml:space="preserve"> and in turn stonewalled the Union</w:t>
      </w:r>
      <w:r w:rsidR="00E02723">
        <w:rPr>
          <w:rFonts w:ascii="Arial" w:hAnsi="Arial"/>
          <w:sz w:val="28"/>
          <w:szCs w:val="28"/>
        </w:rPr>
        <w:t xml:space="preserve"> by sending numerous ‘relevancy’ letters. The Union then requested a remedy hearing. The remedy hearing took place on August 31, 2021 at the postal facility located at 406 E. South St., Jackson, MS.</w:t>
      </w:r>
    </w:p>
    <w:p w14:paraId="483D6D6C" w14:textId="47D964FE" w:rsidR="00E02723" w:rsidRDefault="00E02723" w:rsidP="00E65237">
      <w:pPr>
        <w:pStyle w:val="Standard"/>
        <w:tabs>
          <w:tab w:val="left" w:pos="218"/>
        </w:tabs>
        <w:rPr>
          <w:rFonts w:ascii="Arial" w:hAnsi="Arial"/>
          <w:sz w:val="28"/>
          <w:szCs w:val="28"/>
        </w:rPr>
      </w:pPr>
      <w:r>
        <w:rPr>
          <w:rFonts w:ascii="Arial" w:hAnsi="Arial"/>
          <w:sz w:val="28"/>
          <w:szCs w:val="28"/>
        </w:rPr>
        <w:t>At the hearing it was stipulated that the only two issues of the award that were in contention would be #6 and #7 as found on page 31 of the Arbitrator’s decision</w:t>
      </w:r>
    </w:p>
    <w:p w14:paraId="7A04466D" w14:textId="110EC1DB" w:rsidR="00E02723" w:rsidRDefault="00E02723" w:rsidP="00E65237">
      <w:pPr>
        <w:pStyle w:val="Standard"/>
        <w:tabs>
          <w:tab w:val="left" w:pos="218"/>
        </w:tabs>
        <w:rPr>
          <w:rFonts w:ascii="Arial" w:hAnsi="Arial"/>
          <w:sz w:val="28"/>
          <w:szCs w:val="28"/>
        </w:rPr>
      </w:pPr>
    </w:p>
    <w:p w14:paraId="7E2FA494" w14:textId="04C9C08C" w:rsidR="00E02723" w:rsidRDefault="00E02723" w:rsidP="00E65237">
      <w:pPr>
        <w:pStyle w:val="Standard"/>
        <w:tabs>
          <w:tab w:val="left" w:pos="218"/>
        </w:tabs>
        <w:rPr>
          <w:rFonts w:ascii="Arial" w:hAnsi="Arial"/>
          <w:sz w:val="28"/>
          <w:szCs w:val="28"/>
        </w:rPr>
      </w:pPr>
    </w:p>
    <w:p w14:paraId="4AEC7B39" w14:textId="6D4014AB" w:rsidR="00E02723" w:rsidRDefault="00E02723" w:rsidP="00E65237">
      <w:pPr>
        <w:pStyle w:val="Standard"/>
        <w:tabs>
          <w:tab w:val="left" w:pos="218"/>
        </w:tabs>
        <w:rPr>
          <w:rFonts w:ascii="Arial" w:hAnsi="Arial"/>
          <w:sz w:val="28"/>
          <w:szCs w:val="28"/>
        </w:rPr>
      </w:pPr>
    </w:p>
    <w:p w14:paraId="4E65D197" w14:textId="3326763B" w:rsidR="00E02723" w:rsidRDefault="00E02723" w:rsidP="00E65237">
      <w:pPr>
        <w:pStyle w:val="Standard"/>
        <w:tabs>
          <w:tab w:val="left" w:pos="218"/>
        </w:tabs>
        <w:rPr>
          <w:rFonts w:ascii="Arial" w:hAnsi="Arial"/>
          <w:sz w:val="28"/>
          <w:szCs w:val="28"/>
        </w:rPr>
      </w:pPr>
    </w:p>
    <w:p w14:paraId="6592903F" w14:textId="42B4A06C" w:rsidR="00E02723" w:rsidRDefault="00E02723" w:rsidP="00E65237">
      <w:pPr>
        <w:pStyle w:val="Standard"/>
        <w:tabs>
          <w:tab w:val="left" w:pos="218"/>
        </w:tabs>
        <w:rPr>
          <w:rFonts w:ascii="Arial" w:hAnsi="Arial"/>
          <w:sz w:val="28"/>
          <w:szCs w:val="28"/>
        </w:rPr>
      </w:pPr>
    </w:p>
    <w:p w14:paraId="267B196A" w14:textId="5B8ACA9A" w:rsidR="00E02723" w:rsidRDefault="00E02723" w:rsidP="00E65237">
      <w:pPr>
        <w:pStyle w:val="Standard"/>
        <w:tabs>
          <w:tab w:val="left" w:pos="218"/>
        </w:tabs>
        <w:rPr>
          <w:rFonts w:ascii="Arial" w:hAnsi="Arial"/>
          <w:sz w:val="28"/>
          <w:szCs w:val="28"/>
        </w:rPr>
      </w:pPr>
    </w:p>
    <w:p w14:paraId="768B60A4" w14:textId="5C076697" w:rsidR="00E02723" w:rsidRDefault="00E02723" w:rsidP="00E65237">
      <w:pPr>
        <w:pStyle w:val="Standard"/>
        <w:tabs>
          <w:tab w:val="left" w:pos="218"/>
        </w:tabs>
        <w:rPr>
          <w:rFonts w:ascii="Arial" w:hAnsi="Arial"/>
          <w:sz w:val="28"/>
          <w:szCs w:val="28"/>
        </w:rPr>
      </w:pPr>
    </w:p>
    <w:p w14:paraId="22F7A82B" w14:textId="11FB3006" w:rsidR="00E02723" w:rsidRDefault="00E02723" w:rsidP="00E65237">
      <w:pPr>
        <w:pStyle w:val="Standard"/>
        <w:tabs>
          <w:tab w:val="left" w:pos="218"/>
        </w:tabs>
        <w:rPr>
          <w:rFonts w:ascii="Arial" w:hAnsi="Arial"/>
          <w:sz w:val="28"/>
          <w:szCs w:val="28"/>
        </w:rPr>
      </w:pPr>
    </w:p>
    <w:p w14:paraId="6C6E04B5" w14:textId="53B78C3D" w:rsidR="00E02723" w:rsidRDefault="00E02723" w:rsidP="00E65237">
      <w:pPr>
        <w:pStyle w:val="Standard"/>
        <w:tabs>
          <w:tab w:val="left" w:pos="218"/>
        </w:tabs>
        <w:rPr>
          <w:rFonts w:ascii="Arial" w:hAnsi="Arial"/>
          <w:sz w:val="28"/>
          <w:szCs w:val="28"/>
        </w:rPr>
      </w:pPr>
    </w:p>
    <w:p w14:paraId="438BDCFF" w14:textId="67A9FE7F" w:rsidR="00E02723" w:rsidRDefault="00E02723" w:rsidP="00E65237">
      <w:pPr>
        <w:pStyle w:val="Standard"/>
        <w:tabs>
          <w:tab w:val="left" w:pos="218"/>
        </w:tabs>
        <w:rPr>
          <w:rFonts w:ascii="Arial" w:hAnsi="Arial"/>
          <w:sz w:val="28"/>
          <w:szCs w:val="28"/>
        </w:rPr>
      </w:pPr>
    </w:p>
    <w:p w14:paraId="7F95427F" w14:textId="1C2505B7" w:rsidR="00E02723" w:rsidRDefault="00E02723" w:rsidP="00E65237">
      <w:pPr>
        <w:pStyle w:val="Standard"/>
        <w:tabs>
          <w:tab w:val="left" w:pos="218"/>
        </w:tabs>
        <w:rPr>
          <w:rFonts w:ascii="Arial" w:hAnsi="Arial"/>
          <w:sz w:val="28"/>
          <w:szCs w:val="28"/>
        </w:rPr>
      </w:pPr>
    </w:p>
    <w:p w14:paraId="5358EF75" w14:textId="15E73B44" w:rsidR="00E02723" w:rsidRDefault="00E02723" w:rsidP="00E65237">
      <w:pPr>
        <w:pStyle w:val="Standard"/>
        <w:tabs>
          <w:tab w:val="left" w:pos="218"/>
        </w:tabs>
        <w:rPr>
          <w:rFonts w:ascii="Arial" w:hAnsi="Arial"/>
          <w:sz w:val="28"/>
          <w:szCs w:val="28"/>
        </w:rPr>
      </w:pPr>
    </w:p>
    <w:p w14:paraId="62D9586C" w14:textId="47221454" w:rsidR="00E02723" w:rsidRDefault="00E02723" w:rsidP="00E65237">
      <w:pPr>
        <w:pStyle w:val="Standard"/>
        <w:tabs>
          <w:tab w:val="left" w:pos="218"/>
        </w:tabs>
        <w:rPr>
          <w:rFonts w:ascii="Arial" w:hAnsi="Arial"/>
          <w:sz w:val="28"/>
          <w:szCs w:val="28"/>
        </w:rPr>
      </w:pPr>
    </w:p>
    <w:p w14:paraId="0172C657" w14:textId="2B2FB9B2" w:rsidR="00E02723" w:rsidRDefault="00E02723" w:rsidP="00E65237">
      <w:pPr>
        <w:pStyle w:val="Standard"/>
        <w:tabs>
          <w:tab w:val="left" w:pos="218"/>
        </w:tabs>
        <w:rPr>
          <w:rFonts w:ascii="Arial" w:hAnsi="Arial"/>
          <w:sz w:val="28"/>
          <w:szCs w:val="28"/>
        </w:rPr>
      </w:pPr>
    </w:p>
    <w:p w14:paraId="60F39D15" w14:textId="7CDE158A" w:rsidR="00E02723" w:rsidRDefault="00E02723" w:rsidP="00E65237">
      <w:pPr>
        <w:pStyle w:val="Standard"/>
        <w:tabs>
          <w:tab w:val="left" w:pos="218"/>
        </w:tabs>
        <w:rPr>
          <w:rFonts w:ascii="Arial" w:hAnsi="Arial"/>
          <w:sz w:val="28"/>
          <w:szCs w:val="28"/>
        </w:rPr>
      </w:pPr>
    </w:p>
    <w:p w14:paraId="6EED4EA9" w14:textId="20EF893B" w:rsidR="00E02723" w:rsidRDefault="00E02723" w:rsidP="00E65237">
      <w:pPr>
        <w:pStyle w:val="Standard"/>
        <w:tabs>
          <w:tab w:val="left" w:pos="218"/>
        </w:tabs>
        <w:rPr>
          <w:rFonts w:ascii="Arial" w:hAnsi="Arial"/>
          <w:sz w:val="28"/>
          <w:szCs w:val="28"/>
        </w:rPr>
      </w:pPr>
    </w:p>
    <w:p w14:paraId="20705C33" w14:textId="118DDA1C" w:rsidR="00E02723" w:rsidRDefault="00E02723" w:rsidP="00E65237">
      <w:pPr>
        <w:pStyle w:val="Standard"/>
        <w:tabs>
          <w:tab w:val="left" w:pos="218"/>
        </w:tabs>
        <w:rPr>
          <w:rFonts w:ascii="Arial" w:hAnsi="Arial"/>
          <w:sz w:val="28"/>
          <w:szCs w:val="28"/>
        </w:rPr>
      </w:pPr>
    </w:p>
    <w:p w14:paraId="09F525E3" w14:textId="1CBB3468" w:rsidR="00E02723" w:rsidRDefault="00E02723" w:rsidP="00E65237">
      <w:pPr>
        <w:pStyle w:val="Standard"/>
        <w:tabs>
          <w:tab w:val="left" w:pos="218"/>
        </w:tabs>
        <w:rPr>
          <w:rFonts w:ascii="Arial" w:hAnsi="Arial"/>
          <w:sz w:val="28"/>
          <w:szCs w:val="28"/>
        </w:rPr>
      </w:pPr>
    </w:p>
    <w:p w14:paraId="54D6436F" w14:textId="3AE5E85E" w:rsidR="00E02723" w:rsidRDefault="00E02723" w:rsidP="00E65237">
      <w:pPr>
        <w:pStyle w:val="Standard"/>
        <w:tabs>
          <w:tab w:val="left" w:pos="218"/>
        </w:tabs>
        <w:rPr>
          <w:rFonts w:ascii="Arial" w:hAnsi="Arial"/>
          <w:sz w:val="28"/>
          <w:szCs w:val="28"/>
        </w:rPr>
      </w:pPr>
    </w:p>
    <w:p w14:paraId="21103F55" w14:textId="075A69E9" w:rsidR="00E02723" w:rsidRDefault="00E02723" w:rsidP="00E65237">
      <w:pPr>
        <w:pStyle w:val="Standard"/>
        <w:tabs>
          <w:tab w:val="left" w:pos="218"/>
        </w:tabs>
        <w:rPr>
          <w:rFonts w:ascii="Arial" w:hAnsi="Arial"/>
          <w:sz w:val="28"/>
          <w:szCs w:val="28"/>
        </w:rPr>
      </w:pPr>
    </w:p>
    <w:p w14:paraId="717B5F7C" w14:textId="77777777" w:rsidR="00EC593C" w:rsidRDefault="00EC593C" w:rsidP="00E65237">
      <w:pPr>
        <w:pStyle w:val="Standard"/>
        <w:tabs>
          <w:tab w:val="left" w:pos="218"/>
        </w:tabs>
        <w:rPr>
          <w:rFonts w:ascii="Arial" w:hAnsi="Arial"/>
          <w:sz w:val="28"/>
          <w:szCs w:val="28"/>
        </w:rPr>
      </w:pP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p>
    <w:p w14:paraId="35FE9D60" w14:textId="77777777" w:rsidR="00EC593C" w:rsidRDefault="00EC593C" w:rsidP="00E65237">
      <w:pPr>
        <w:pStyle w:val="Standard"/>
        <w:tabs>
          <w:tab w:val="left" w:pos="218"/>
        </w:tabs>
        <w:rPr>
          <w:rFonts w:ascii="Arial" w:hAnsi="Arial"/>
          <w:sz w:val="28"/>
          <w:szCs w:val="28"/>
        </w:rPr>
      </w:pPr>
    </w:p>
    <w:p w14:paraId="01B5E46C" w14:textId="77777777" w:rsidR="00EC593C" w:rsidRDefault="00EC593C" w:rsidP="00E65237">
      <w:pPr>
        <w:pStyle w:val="Standard"/>
        <w:tabs>
          <w:tab w:val="left" w:pos="218"/>
        </w:tabs>
        <w:rPr>
          <w:rFonts w:ascii="Arial" w:hAnsi="Arial"/>
          <w:sz w:val="28"/>
          <w:szCs w:val="28"/>
        </w:rPr>
      </w:pPr>
    </w:p>
    <w:p w14:paraId="7BC09101" w14:textId="77777777" w:rsidR="00EC593C" w:rsidRDefault="00EC593C" w:rsidP="00E65237">
      <w:pPr>
        <w:pStyle w:val="Standard"/>
        <w:tabs>
          <w:tab w:val="left" w:pos="218"/>
        </w:tabs>
        <w:rPr>
          <w:rFonts w:ascii="Arial" w:hAnsi="Arial"/>
          <w:sz w:val="28"/>
          <w:szCs w:val="28"/>
        </w:rPr>
      </w:pPr>
    </w:p>
    <w:p w14:paraId="594CBAED" w14:textId="5A85F93C" w:rsidR="00E02723" w:rsidRPr="00EC593C" w:rsidRDefault="00EC593C" w:rsidP="00E65237">
      <w:pPr>
        <w:pStyle w:val="Standard"/>
        <w:tabs>
          <w:tab w:val="left" w:pos="218"/>
        </w:tabs>
        <w:rPr>
          <w:rFonts w:ascii="Arial" w:hAnsi="Arial"/>
          <w:b/>
          <w:bCs/>
          <w:sz w:val="28"/>
          <w:szCs w:val="28"/>
          <w:u w:val="single"/>
        </w:rPr>
      </w:pP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sidR="00E02723" w:rsidRPr="00EC593C">
        <w:rPr>
          <w:rFonts w:ascii="Arial" w:hAnsi="Arial"/>
          <w:b/>
          <w:bCs/>
          <w:sz w:val="28"/>
          <w:szCs w:val="28"/>
          <w:u w:val="single"/>
        </w:rPr>
        <w:t xml:space="preserve">III. </w:t>
      </w:r>
      <w:r w:rsidRPr="00EC593C">
        <w:rPr>
          <w:rFonts w:ascii="Arial" w:hAnsi="Arial"/>
          <w:b/>
          <w:bCs/>
          <w:sz w:val="28"/>
          <w:szCs w:val="28"/>
          <w:u w:val="single"/>
        </w:rPr>
        <w:t>ARBITRATOR’S AWARD #</w:t>
      </w:r>
      <w:r w:rsidR="00E02723" w:rsidRPr="00EC593C">
        <w:rPr>
          <w:rFonts w:ascii="Arial" w:hAnsi="Arial"/>
          <w:b/>
          <w:bCs/>
          <w:sz w:val="28"/>
          <w:szCs w:val="28"/>
          <w:u w:val="single"/>
        </w:rPr>
        <w:t>6</w:t>
      </w:r>
    </w:p>
    <w:p w14:paraId="2A923105" w14:textId="456F4F34" w:rsidR="00E02723" w:rsidRPr="00EC593C" w:rsidRDefault="00E02723" w:rsidP="00E65237">
      <w:pPr>
        <w:pStyle w:val="Standard"/>
        <w:tabs>
          <w:tab w:val="left" w:pos="218"/>
        </w:tabs>
        <w:rPr>
          <w:rFonts w:ascii="Arial" w:hAnsi="Arial"/>
          <w:b/>
          <w:bCs/>
          <w:sz w:val="28"/>
          <w:szCs w:val="28"/>
        </w:rPr>
      </w:pPr>
    </w:p>
    <w:p w14:paraId="5A3E552E" w14:textId="2C08A7B1" w:rsidR="00E02723" w:rsidRDefault="00E02723" w:rsidP="00E02723">
      <w:pPr>
        <w:pStyle w:val="Standard"/>
        <w:tabs>
          <w:tab w:val="left" w:pos="218"/>
        </w:tabs>
        <w:ind w:left="708" w:hanging="708"/>
        <w:rPr>
          <w:rFonts w:ascii="Arial" w:hAnsi="Arial"/>
          <w:sz w:val="28"/>
          <w:szCs w:val="28"/>
        </w:rPr>
      </w:pPr>
      <w:r>
        <w:rPr>
          <w:rFonts w:ascii="Arial" w:hAnsi="Arial"/>
          <w:sz w:val="28"/>
          <w:szCs w:val="28"/>
        </w:rPr>
        <w:t xml:space="preserve">6. </w:t>
      </w:r>
      <w:r>
        <w:rPr>
          <w:rFonts w:ascii="Arial" w:hAnsi="Arial"/>
          <w:sz w:val="28"/>
          <w:szCs w:val="28"/>
        </w:rPr>
        <w:tab/>
        <w:t>Management shall cease and desist violating Articles 15.3, 17, 31 and M-01517 via Article 19, by failing to meet and failing to comply with grievance settlements, as well as failing to provide relevant requested information to the Union in violation of the National Agreement.</w:t>
      </w:r>
    </w:p>
    <w:p w14:paraId="63160944" w14:textId="5F6E58FB" w:rsidR="00E02723" w:rsidRDefault="00E02723" w:rsidP="00E02723">
      <w:pPr>
        <w:pStyle w:val="Standard"/>
        <w:tabs>
          <w:tab w:val="left" w:pos="218"/>
        </w:tabs>
        <w:ind w:left="708" w:hanging="708"/>
        <w:rPr>
          <w:rFonts w:ascii="Arial" w:hAnsi="Arial"/>
          <w:sz w:val="28"/>
          <w:szCs w:val="28"/>
        </w:rPr>
      </w:pPr>
    </w:p>
    <w:p w14:paraId="7FA1034F" w14:textId="77777777" w:rsidR="00C221F3" w:rsidRDefault="00C221F3" w:rsidP="00E02723">
      <w:pPr>
        <w:pStyle w:val="Standard"/>
        <w:tabs>
          <w:tab w:val="left" w:pos="218"/>
        </w:tabs>
        <w:ind w:left="708" w:hanging="708"/>
        <w:rPr>
          <w:rFonts w:ascii="Arial" w:hAnsi="Arial"/>
          <w:sz w:val="28"/>
          <w:szCs w:val="28"/>
        </w:rPr>
      </w:pPr>
      <w:r>
        <w:rPr>
          <w:rFonts w:ascii="Arial" w:hAnsi="Arial"/>
          <w:sz w:val="28"/>
          <w:szCs w:val="28"/>
        </w:rPr>
        <w:t>On July 30, 2021 Shop Steward Cliff Stoddard submitted a request for</w:t>
      </w:r>
    </w:p>
    <w:p w14:paraId="2C5AD3A4" w14:textId="72973C7F" w:rsidR="00C221F3" w:rsidRDefault="00C221F3" w:rsidP="00E02723">
      <w:pPr>
        <w:pStyle w:val="Standard"/>
        <w:tabs>
          <w:tab w:val="left" w:pos="218"/>
        </w:tabs>
        <w:ind w:left="708" w:hanging="708"/>
        <w:rPr>
          <w:rFonts w:ascii="Arial" w:hAnsi="Arial"/>
          <w:sz w:val="28"/>
          <w:szCs w:val="28"/>
        </w:rPr>
      </w:pPr>
      <w:r>
        <w:rPr>
          <w:rFonts w:ascii="Arial" w:hAnsi="Arial"/>
          <w:sz w:val="28"/>
          <w:szCs w:val="28"/>
        </w:rPr>
        <w:t>Information to District Labor Manager Michael Suman. The email reads as</w:t>
      </w:r>
    </w:p>
    <w:p w14:paraId="275888E0" w14:textId="33760DF9" w:rsidR="00E02723" w:rsidRDefault="00C221F3" w:rsidP="00E02723">
      <w:pPr>
        <w:pStyle w:val="Standard"/>
        <w:tabs>
          <w:tab w:val="left" w:pos="218"/>
        </w:tabs>
        <w:ind w:left="708" w:hanging="708"/>
        <w:rPr>
          <w:rFonts w:ascii="Arial" w:hAnsi="Arial"/>
          <w:sz w:val="28"/>
          <w:szCs w:val="28"/>
        </w:rPr>
      </w:pPr>
      <w:r>
        <w:rPr>
          <w:rFonts w:ascii="Arial" w:hAnsi="Arial"/>
          <w:sz w:val="28"/>
          <w:szCs w:val="28"/>
        </w:rPr>
        <w:t>follows:</w:t>
      </w:r>
    </w:p>
    <w:p w14:paraId="5302E9AA" w14:textId="31CB014A" w:rsidR="00C221F3" w:rsidRDefault="00C221F3" w:rsidP="00E02723">
      <w:pPr>
        <w:pStyle w:val="Standard"/>
        <w:tabs>
          <w:tab w:val="left" w:pos="218"/>
        </w:tabs>
        <w:ind w:left="708" w:hanging="708"/>
        <w:rPr>
          <w:rFonts w:ascii="Arial" w:hAnsi="Arial"/>
          <w:sz w:val="28"/>
          <w:szCs w:val="28"/>
        </w:rPr>
      </w:pPr>
    </w:p>
    <w:p w14:paraId="53FD4840" w14:textId="68BEE3BF" w:rsidR="00C221F3" w:rsidRDefault="00C221F3" w:rsidP="00E02723">
      <w:pPr>
        <w:pStyle w:val="Standard"/>
        <w:tabs>
          <w:tab w:val="left" w:pos="218"/>
        </w:tabs>
        <w:ind w:left="708" w:hanging="708"/>
        <w:rPr>
          <w:rFonts w:ascii="Arial" w:hAnsi="Arial"/>
          <w:sz w:val="22"/>
          <w:szCs w:val="22"/>
        </w:rPr>
      </w:pP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2"/>
          <w:szCs w:val="22"/>
        </w:rPr>
        <w:t>Pursuant to Article 17 &amp; 31 of the National Agr</w:t>
      </w:r>
      <w:r w:rsidR="008B0E9A">
        <w:rPr>
          <w:rFonts w:ascii="Arial" w:hAnsi="Arial"/>
          <w:sz w:val="22"/>
          <w:szCs w:val="22"/>
        </w:rPr>
        <w:t>e</w:t>
      </w:r>
      <w:r>
        <w:rPr>
          <w:rFonts w:ascii="Arial" w:hAnsi="Arial"/>
          <w:sz w:val="22"/>
          <w:szCs w:val="22"/>
        </w:rPr>
        <w:t>ement the Union is requesting the following information;</w:t>
      </w:r>
    </w:p>
    <w:p w14:paraId="7E33FC23" w14:textId="5BDBE30B" w:rsidR="008B0E9A" w:rsidRDefault="008B0E9A" w:rsidP="00E02723">
      <w:pPr>
        <w:pStyle w:val="Standard"/>
        <w:tabs>
          <w:tab w:val="left" w:pos="218"/>
        </w:tabs>
        <w:ind w:left="708" w:hanging="708"/>
        <w:rPr>
          <w:rFonts w:ascii="Arial" w:hAnsi="Arial"/>
          <w:sz w:val="22"/>
          <w:szCs w:val="22"/>
        </w:rPr>
      </w:pPr>
      <w:r>
        <w:rPr>
          <w:rFonts w:ascii="Arial" w:hAnsi="Arial"/>
          <w:sz w:val="22"/>
          <w:szCs w:val="22"/>
        </w:rPr>
        <w:tab/>
      </w:r>
      <w:r>
        <w:rPr>
          <w:rFonts w:ascii="Arial" w:hAnsi="Arial"/>
          <w:sz w:val="22"/>
          <w:szCs w:val="22"/>
        </w:rPr>
        <w:tab/>
        <w:t>Interview Bill Farrior</w:t>
      </w:r>
    </w:p>
    <w:p w14:paraId="1DA20A9E" w14:textId="249B975A" w:rsidR="008B0E9A" w:rsidRDefault="008B0E9A" w:rsidP="00E02723">
      <w:pPr>
        <w:pStyle w:val="Standard"/>
        <w:tabs>
          <w:tab w:val="left" w:pos="218"/>
        </w:tabs>
        <w:ind w:left="708" w:hanging="708"/>
        <w:rPr>
          <w:rFonts w:ascii="Arial" w:hAnsi="Arial"/>
          <w:sz w:val="22"/>
          <w:szCs w:val="22"/>
        </w:rPr>
      </w:pPr>
      <w:r>
        <w:rPr>
          <w:rFonts w:ascii="Arial" w:hAnsi="Arial"/>
          <w:sz w:val="22"/>
          <w:szCs w:val="22"/>
        </w:rPr>
        <w:tab/>
      </w:r>
      <w:r>
        <w:rPr>
          <w:rFonts w:ascii="Arial" w:hAnsi="Arial"/>
          <w:sz w:val="22"/>
          <w:szCs w:val="22"/>
        </w:rPr>
        <w:tab/>
        <w:t>Interview all bargaining unit employees at the Madison MS Post Office</w:t>
      </w:r>
    </w:p>
    <w:p w14:paraId="1ABF18F4" w14:textId="4014259A" w:rsidR="008B0E9A" w:rsidRDefault="008B0E9A" w:rsidP="00E02723">
      <w:pPr>
        <w:pStyle w:val="Standard"/>
        <w:tabs>
          <w:tab w:val="left" w:pos="218"/>
        </w:tabs>
        <w:ind w:left="708" w:hanging="708"/>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Copy of any and all grievances Postmaster of Madison, Kirby Ragsdale has met on, resolved, or conducted with any union.</w:t>
      </w:r>
    </w:p>
    <w:p w14:paraId="5FF34887" w14:textId="3CC157E7" w:rsidR="008B0E9A" w:rsidRDefault="008B0E9A" w:rsidP="00E02723">
      <w:pPr>
        <w:pStyle w:val="Standard"/>
        <w:tabs>
          <w:tab w:val="left" w:pos="218"/>
        </w:tabs>
        <w:ind w:left="708" w:hanging="708"/>
        <w:rPr>
          <w:rFonts w:ascii="Arial" w:hAnsi="Arial"/>
          <w:sz w:val="22"/>
          <w:szCs w:val="22"/>
        </w:rPr>
      </w:pPr>
      <w:r>
        <w:rPr>
          <w:rFonts w:ascii="Arial" w:hAnsi="Arial"/>
          <w:sz w:val="22"/>
          <w:szCs w:val="22"/>
        </w:rPr>
        <w:tab/>
      </w:r>
      <w:r>
        <w:rPr>
          <w:rFonts w:ascii="Arial" w:hAnsi="Arial"/>
          <w:sz w:val="22"/>
          <w:szCs w:val="22"/>
        </w:rPr>
        <w:tab/>
        <w:t>Copy of any discipline and any investigative interviews conducted by Kirby Ragsdale at the Madison MS Post office</w:t>
      </w:r>
      <w:r>
        <w:rPr>
          <w:rFonts w:ascii="Arial" w:hAnsi="Arial"/>
          <w:sz w:val="22"/>
          <w:szCs w:val="22"/>
        </w:rPr>
        <w:tab/>
      </w:r>
      <w:r>
        <w:rPr>
          <w:rFonts w:ascii="Arial" w:hAnsi="Arial"/>
          <w:sz w:val="22"/>
          <w:szCs w:val="22"/>
        </w:rPr>
        <w:tab/>
      </w:r>
    </w:p>
    <w:p w14:paraId="60562078" w14:textId="274068FB" w:rsidR="008B0E9A" w:rsidRDefault="008B0E9A" w:rsidP="00E02723">
      <w:pPr>
        <w:pStyle w:val="Standard"/>
        <w:tabs>
          <w:tab w:val="left" w:pos="218"/>
        </w:tabs>
        <w:ind w:left="708" w:hanging="708"/>
        <w:rPr>
          <w:rFonts w:ascii="Arial" w:hAnsi="Arial"/>
          <w:sz w:val="22"/>
          <w:szCs w:val="22"/>
        </w:rPr>
      </w:pPr>
      <w:r>
        <w:rPr>
          <w:rFonts w:ascii="Arial" w:hAnsi="Arial"/>
          <w:sz w:val="22"/>
          <w:szCs w:val="22"/>
        </w:rPr>
        <w:tab/>
      </w:r>
      <w:r>
        <w:rPr>
          <w:rFonts w:ascii="Arial" w:hAnsi="Arial"/>
          <w:sz w:val="22"/>
          <w:szCs w:val="22"/>
        </w:rPr>
        <w:tab/>
      </w:r>
      <w:r w:rsidRPr="00EC10B1">
        <w:rPr>
          <w:rFonts w:ascii="Arial" w:hAnsi="Arial"/>
          <w:sz w:val="22"/>
          <w:szCs w:val="22"/>
          <w:highlight w:val="yellow"/>
        </w:rPr>
        <w:t>These requests are for determining compliance with Arbitration award.</w:t>
      </w:r>
      <w:r w:rsidR="00EC10B1">
        <w:rPr>
          <w:rFonts w:ascii="Arial" w:hAnsi="Arial"/>
          <w:sz w:val="22"/>
          <w:szCs w:val="22"/>
        </w:rPr>
        <w:t xml:space="preserve"> </w:t>
      </w:r>
      <w:r w:rsidR="003D6583">
        <w:rPr>
          <w:rFonts w:ascii="Arial" w:hAnsi="Arial"/>
          <w:sz w:val="22"/>
          <w:szCs w:val="22"/>
        </w:rPr>
        <w:t>(</w:t>
      </w:r>
      <w:r w:rsidR="00EC10B1">
        <w:rPr>
          <w:rFonts w:ascii="Arial" w:hAnsi="Arial"/>
          <w:sz w:val="22"/>
          <w:szCs w:val="22"/>
        </w:rPr>
        <w:t>Emphasis added</w:t>
      </w:r>
      <w:r w:rsidR="003D6583">
        <w:rPr>
          <w:rFonts w:ascii="Arial" w:hAnsi="Arial"/>
          <w:sz w:val="22"/>
          <w:szCs w:val="22"/>
        </w:rPr>
        <w:t>)</w:t>
      </w:r>
    </w:p>
    <w:p w14:paraId="74CFF575" w14:textId="69088BE0" w:rsidR="008B0E9A" w:rsidRDefault="008B0E9A" w:rsidP="00E02723">
      <w:pPr>
        <w:pStyle w:val="Standard"/>
        <w:tabs>
          <w:tab w:val="left" w:pos="218"/>
        </w:tabs>
        <w:ind w:left="708" w:hanging="708"/>
        <w:rPr>
          <w:rFonts w:ascii="Arial" w:hAnsi="Arial"/>
          <w:sz w:val="22"/>
          <w:szCs w:val="22"/>
        </w:rPr>
      </w:pPr>
    </w:p>
    <w:p w14:paraId="07EB12AE" w14:textId="123E62A4" w:rsidR="008B0E9A" w:rsidRDefault="008B0E9A" w:rsidP="00E02723">
      <w:pPr>
        <w:pStyle w:val="Standard"/>
        <w:tabs>
          <w:tab w:val="left" w:pos="218"/>
        </w:tabs>
        <w:ind w:left="708" w:hanging="708"/>
        <w:rPr>
          <w:rFonts w:ascii="Arial" w:hAnsi="Arial"/>
          <w:sz w:val="28"/>
          <w:szCs w:val="28"/>
        </w:rPr>
      </w:pPr>
      <w:r>
        <w:rPr>
          <w:rFonts w:ascii="Arial" w:hAnsi="Arial"/>
          <w:sz w:val="28"/>
          <w:szCs w:val="28"/>
        </w:rPr>
        <w:t>Mr. Suman’s response was to provide the Union with several relevancy letters.</w:t>
      </w:r>
    </w:p>
    <w:p w14:paraId="5EC0567F" w14:textId="0EF3F1C4" w:rsidR="008B0E9A" w:rsidRDefault="008B0E9A" w:rsidP="00E02723">
      <w:pPr>
        <w:pStyle w:val="Standard"/>
        <w:tabs>
          <w:tab w:val="left" w:pos="218"/>
        </w:tabs>
        <w:ind w:left="708" w:hanging="708"/>
        <w:rPr>
          <w:rFonts w:ascii="Arial" w:hAnsi="Arial"/>
          <w:sz w:val="28"/>
          <w:szCs w:val="28"/>
        </w:rPr>
      </w:pPr>
      <w:r>
        <w:rPr>
          <w:rFonts w:ascii="Arial" w:hAnsi="Arial"/>
          <w:sz w:val="28"/>
          <w:szCs w:val="28"/>
        </w:rPr>
        <w:t xml:space="preserve">On August </w:t>
      </w:r>
      <w:r w:rsidR="00916CFE">
        <w:rPr>
          <w:rFonts w:ascii="Arial" w:hAnsi="Arial"/>
          <w:sz w:val="28"/>
          <w:szCs w:val="28"/>
        </w:rPr>
        <w:t>3</w:t>
      </w:r>
      <w:r>
        <w:rPr>
          <w:rFonts w:ascii="Arial" w:hAnsi="Arial"/>
          <w:sz w:val="28"/>
          <w:szCs w:val="28"/>
        </w:rPr>
        <w:t>, 2021 Shop Steward Cliff Stoddard sent another information</w:t>
      </w:r>
    </w:p>
    <w:p w14:paraId="7E5AD79C" w14:textId="1AAE811B" w:rsidR="008B0E9A" w:rsidRDefault="008B0E9A" w:rsidP="00E02723">
      <w:pPr>
        <w:pStyle w:val="Standard"/>
        <w:tabs>
          <w:tab w:val="left" w:pos="218"/>
        </w:tabs>
        <w:ind w:left="708" w:hanging="708"/>
        <w:rPr>
          <w:rFonts w:ascii="Arial" w:hAnsi="Arial"/>
          <w:sz w:val="28"/>
          <w:szCs w:val="28"/>
        </w:rPr>
      </w:pPr>
      <w:r>
        <w:rPr>
          <w:rFonts w:ascii="Arial" w:hAnsi="Arial"/>
          <w:sz w:val="28"/>
          <w:szCs w:val="28"/>
        </w:rPr>
        <w:t>request to District Labor Manager Michael Suman, which read as follows:</w:t>
      </w:r>
    </w:p>
    <w:p w14:paraId="339BB47D" w14:textId="000A2267" w:rsidR="008B0E9A" w:rsidRDefault="008B0E9A" w:rsidP="00E02723">
      <w:pPr>
        <w:pStyle w:val="Standard"/>
        <w:tabs>
          <w:tab w:val="left" w:pos="218"/>
        </w:tabs>
        <w:ind w:left="708" w:hanging="708"/>
        <w:rPr>
          <w:rFonts w:ascii="Arial" w:hAnsi="Arial"/>
          <w:sz w:val="28"/>
          <w:szCs w:val="28"/>
        </w:rPr>
      </w:pPr>
    </w:p>
    <w:p w14:paraId="1FD68091" w14:textId="0585BA6D" w:rsidR="005825D9" w:rsidRDefault="005825D9" w:rsidP="00E02723">
      <w:pPr>
        <w:pStyle w:val="Standard"/>
        <w:tabs>
          <w:tab w:val="left" w:pos="218"/>
        </w:tabs>
        <w:ind w:left="708" w:hanging="708"/>
        <w:rPr>
          <w:rFonts w:ascii="Arial" w:hAnsi="Arial"/>
          <w:sz w:val="22"/>
          <w:szCs w:val="22"/>
        </w:rPr>
      </w:pPr>
      <w:r>
        <w:rPr>
          <w:rFonts w:ascii="Arial" w:hAnsi="Arial"/>
          <w:sz w:val="28"/>
          <w:szCs w:val="28"/>
        </w:rPr>
        <w:tab/>
      </w:r>
      <w:r>
        <w:rPr>
          <w:rFonts w:ascii="Arial" w:hAnsi="Arial"/>
          <w:sz w:val="28"/>
          <w:szCs w:val="28"/>
        </w:rPr>
        <w:tab/>
      </w:r>
      <w:r w:rsidRPr="00EC10B1">
        <w:rPr>
          <w:rFonts w:ascii="Arial" w:hAnsi="Arial"/>
          <w:sz w:val="22"/>
          <w:szCs w:val="22"/>
          <w:highlight w:val="yellow"/>
        </w:rPr>
        <w:t>The relevancy as stated originally is for compliance per Arbitration award G16N-4G-C 20139761</w:t>
      </w:r>
    </w:p>
    <w:p w14:paraId="764D9394" w14:textId="4E27B6C4" w:rsidR="005825D9" w:rsidRDefault="005825D9" w:rsidP="00E02723">
      <w:pPr>
        <w:pStyle w:val="Standard"/>
        <w:tabs>
          <w:tab w:val="left" w:pos="218"/>
        </w:tabs>
        <w:ind w:left="708" w:hanging="708"/>
        <w:rPr>
          <w:rFonts w:ascii="Arial" w:hAnsi="Arial"/>
          <w:sz w:val="22"/>
          <w:szCs w:val="22"/>
        </w:rPr>
      </w:pPr>
      <w:r>
        <w:rPr>
          <w:rFonts w:ascii="Arial" w:hAnsi="Arial"/>
          <w:sz w:val="22"/>
          <w:szCs w:val="22"/>
        </w:rPr>
        <w:tab/>
      </w:r>
      <w:r>
        <w:rPr>
          <w:rFonts w:ascii="Arial" w:hAnsi="Arial"/>
          <w:sz w:val="22"/>
          <w:szCs w:val="22"/>
        </w:rPr>
        <w:tab/>
        <w:t>The Union requested where Kirby Ragsdale is assigned USPS answer, Madison MS</w:t>
      </w:r>
    </w:p>
    <w:p w14:paraId="649B4BF3" w14:textId="46489058" w:rsidR="005825D9" w:rsidRPr="00EC10B1" w:rsidRDefault="005825D9" w:rsidP="00E02723">
      <w:pPr>
        <w:pStyle w:val="Standard"/>
        <w:tabs>
          <w:tab w:val="left" w:pos="218"/>
        </w:tabs>
        <w:ind w:left="708" w:hanging="708"/>
        <w:rPr>
          <w:rFonts w:ascii="Arial" w:hAnsi="Arial"/>
          <w:sz w:val="22"/>
          <w:szCs w:val="22"/>
          <w:highlight w:val="yellow"/>
        </w:rPr>
      </w:pPr>
      <w:r>
        <w:rPr>
          <w:rFonts w:ascii="Arial" w:hAnsi="Arial"/>
          <w:sz w:val="22"/>
          <w:szCs w:val="22"/>
        </w:rPr>
        <w:tab/>
      </w:r>
      <w:r>
        <w:rPr>
          <w:rFonts w:ascii="Arial" w:hAnsi="Arial"/>
          <w:sz w:val="22"/>
          <w:szCs w:val="22"/>
        </w:rPr>
        <w:tab/>
      </w:r>
      <w:r w:rsidRPr="00EC10B1">
        <w:rPr>
          <w:rFonts w:ascii="Arial" w:hAnsi="Arial"/>
          <w:sz w:val="22"/>
          <w:szCs w:val="22"/>
          <w:highlight w:val="yellow"/>
        </w:rPr>
        <w:t>The relevance of requesting to interview the employees in Madison is compliance with #1-5 and 7 of award</w:t>
      </w:r>
    </w:p>
    <w:p w14:paraId="449F4C28" w14:textId="4F81CEAC" w:rsidR="005825D9" w:rsidRPr="00EC10B1" w:rsidRDefault="003D6583" w:rsidP="005825D9">
      <w:pPr>
        <w:pStyle w:val="Standard"/>
        <w:tabs>
          <w:tab w:val="left" w:pos="218"/>
        </w:tabs>
        <w:rPr>
          <w:rFonts w:ascii="Arial" w:hAnsi="Arial"/>
          <w:sz w:val="22"/>
          <w:szCs w:val="22"/>
          <w:highlight w:val="yellow"/>
        </w:rPr>
      </w:pPr>
      <w:r w:rsidRPr="003D6583">
        <w:rPr>
          <w:rFonts w:ascii="Arial" w:hAnsi="Arial"/>
          <w:sz w:val="22"/>
          <w:szCs w:val="22"/>
        </w:rPr>
        <w:tab/>
      </w:r>
      <w:r w:rsidRPr="003D6583">
        <w:rPr>
          <w:rFonts w:ascii="Arial" w:hAnsi="Arial"/>
          <w:sz w:val="22"/>
          <w:szCs w:val="22"/>
        </w:rPr>
        <w:tab/>
      </w:r>
      <w:r w:rsidR="005825D9" w:rsidRPr="00EC10B1">
        <w:rPr>
          <w:rFonts w:ascii="Arial" w:hAnsi="Arial"/>
          <w:sz w:val="22"/>
          <w:szCs w:val="22"/>
          <w:highlight w:val="yellow"/>
        </w:rPr>
        <w:t>The relevancy of requesting any grievance/discipline is compliance with #7 of award.</w:t>
      </w:r>
    </w:p>
    <w:p w14:paraId="37F1891D" w14:textId="758AC3D8" w:rsidR="005825D9" w:rsidRPr="00EC10B1" w:rsidRDefault="005825D9" w:rsidP="005825D9">
      <w:pPr>
        <w:pStyle w:val="Standard"/>
        <w:tabs>
          <w:tab w:val="left" w:pos="218"/>
        </w:tabs>
        <w:ind w:left="709"/>
        <w:rPr>
          <w:rFonts w:ascii="Arial" w:hAnsi="Arial"/>
          <w:sz w:val="22"/>
          <w:szCs w:val="22"/>
          <w:highlight w:val="yellow"/>
        </w:rPr>
      </w:pPr>
      <w:r w:rsidRPr="00EC10B1">
        <w:rPr>
          <w:rFonts w:ascii="Arial" w:hAnsi="Arial"/>
          <w:sz w:val="22"/>
          <w:szCs w:val="22"/>
          <w:highlight w:val="yellow"/>
        </w:rPr>
        <w:t>The Union requested who is the higher-level Manager assigned to monitor Kirby Ragsdale per #7. USPS response was Bill Farrior.</w:t>
      </w:r>
    </w:p>
    <w:p w14:paraId="67881BE5" w14:textId="5543E6AC" w:rsidR="005825D9" w:rsidRPr="00EC10B1" w:rsidRDefault="005825D9" w:rsidP="005825D9">
      <w:pPr>
        <w:pStyle w:val="Standard"/>
        <w:tabs>
          <w:tab w:val="left" w:pos="218"/>
        </w:tabs>
        <w:ind w:left="709"/>
        <w:rPr>
          <w:rFonts w:ascii="Arial" w:hAnsi="Arial"/>
          <w:sz w:val="22"/>
          <w:szCs w:val="22"/>
          <w:highlight w:val="yellow"/>
        </w:rPr>
      </w:pPr>
      <w:r w:rsidRPr="00EC10B1">
        <w:rPr>
          <w:rFonts w:ascii="Arial" w:hAnsi="Arial"/>
          <w:sz w:val="22"/>
          <w:szCs w:val="22"/>
          <w:highlight w:val="yellow"/>
        </w:rPr>
        <w:t>The Union requests to interview him in regards to compliance with #7 of award</w:t>
      </w:r>
    </w:p>
    <w:p w14:paraId="28F5319F" w14:textId="033F47F9" w:rsidR="005825D9" w:rsidRPr="005825D9" w:rsidRDefault="005825D9" w:rsidP="005825D9">
      <w:pPr>
        <w:pStyle w:val="Standard"/>
        <w:tabs>
          <w:tab w:val="left" w:pos="218"/>
        </w:tabs>
        <w:ind w:left="709"/>
        <w:rPr>
          <w:rFonts w:ascii="Arial" w:hAnsi="Arial"/>
          <w:sz w:val="22"/>
          <w:szCs w:val="22"/>
        </w:rPr>
      </w:pPr>
      <w:r w:rsidRPr="00EC10B1">
        <w:rPr>
          <w:rFonts w:ascii="Arial" w:hAnsi="Arial"/>
          <w:sz w:val="22"/>
          <w:szCs w:val="22"/>
          <w:highlight w:val="yellow"/>
        </w:rPr>
        <w:t>To avoid any further confusion included is a copy of the remedy portion of said Arbitration award.</w:t>
      </w:r>
      <w:r w:rsidR="00EC10B1">
        <w:rPr>
          <w:rFonts w:ascii="Arial" w:hAnsi="Arial"/>
          <w:sz w:val="22"/>
          <w:szCs w:val="22"/>
        </w:rPr>
        <w:t xml:space="preserve"> </w:t>
      </w:r>
      <w:r w:rsidR="003D6583">
        <w:rPr>
          <w:rFonts w:ascii="Arial" w:hAnsi="Arial"/>
          <w:sz w:val="22"/>
          <w:szCs w:val="22"/>
        </w:rPr>
        <w:t>(</w:t>
      </w:r>
      <w:r w:rsidR="00EC10B1">
        <w:rPr>
          <w:rFonts w:ascii="Arial" w:hAnsi="Arial"/>
          <w:sz w:val="22"/>
          <w:szCs w:val="22"/>
        </w:rPr>
        <w:t>Emphasis added</w:t>
      </w:r>
      <w:r w:rsidR="003D6583">
        <w:rPr>
          <w:rFonts w:ascii="Arial" w:hAnsi="Arial"/>
          <w:sz w:val="22"/>
          <w:szCs w:val="22"/>
        </w:rPr>
        <w:t xml:space="preserve"> by advocate)</w:t>
      </w:r>
    </w:p>
    <w:p w14:paraId="67B2C1DF" w14:textId="3F8EA35A" w:rsidR="008B0E9A" w:rsidRDefault="008B0E9A" w:rsidP="00E02723">
      <w:pPr>
        <w:pStyle w:val="Standard"/>
        <w:tabs>
          <w:tab w:val="left" w:pos="218"/>
        </w:tabs>
        <w:ind w:left="708" w:hanging="708"/>
        <w:rPr>
          <w:rFonts w:ascii="Arial" w:hAnsi="Arial"/>
          <w:sz w:val="28"/>
          <w:szCs w:val="28"/>
        </w:rPr>
      </w:pPr>
      <w:r>
        <w:rPr>
          <w:rFonts w:ascii="Arial" w:hAnsi="Arial"/>
          <w:sz w:val="28"/>
          <w:szCs w:val="28"/>
        </w:rPr>
        <w:tab/>
      </w:r>
      <w:r>
        <w:rPr>
          <w:rFonts w:ascii="Arial" w:hAnsi="Arial"/>
          <w:sz w:val="28"/>
          <w:szCs w:val="28"/>
        </w:rPr>
        <w:tab/>
      </w:r>
    </w:p>
    <w:p w14:paraId="5E1D818B" w14:textId="28711EBF" w:rsidR="00916CFE" w:rsidRDefault="00916CFE" w:rsidP="00916CFE">
      <w:pPr>
        <w:pStyle w:val="Standard"/>
        <w:tabs>
          <w:tab w:val="left" w:pos="218"/>
        </w:tabs>
        <w:rPr>
          <w:rFonts w:ascii="Arial" w:hAnsi="Arial"/>
          <w:sz w:val="28"/>
          <w:szCs w:val="28"/>
        </w:rPr>
      </w:pPr>
      <w:r>
        <w:rPr>
          <w:rFonts w:ascii="Arial" w:hAnsi="Arial"/>
          <w:sz w:val="28"/>
          <w:szCs w:val="28"/>
        </w:rPr>
        <w:t>On August 5, 2021 Mr. Suman replied to Mr. Stoddard’s information request with the following:</w:t>
      </w:r>
    </w:p>
    <w:p w14:paraId="28391889" w14:textId="316F0D9F" w:rsidR="00916CFE" w:rsidRDefault="00916CFE" w:rsidP="00916CFE">
      <w:pPr>
        <w:pStyle w:val="Standard"/>
        <w:tabs>
          <w:tab w:val="left" w:pos="218"/>
        </w:tabs>
        <w:rPr>
          <w:rFonts w:ascii="Arial" w:hAnsi="Arial"/>
          <w:sz w:val="28"/>
          <w:szCs w:val="28"/>
        </w:rPr>
      </w:pPr>
    </w:p>
    <w:p w14:paraId="0C6A5C0A" w14:textId="15C31DD1" w:rsidR="00916CFE" w:rsidRPr="00916CFE" w:rsidRDefault="00916CFE" w:rsidP="00916CFE">
      <w:pPr>
        <w:pStyle w:val="Standard"/>
        <w:tabs>
          <w:tab w:val="left" w:pos="218"/>
        </w:tabs>
        <w:rPr>
          <w:rFonts w:ascii="Arial" w:hAnsi="Arial"/>
          <w:sz w:val="22"/>
          <w:szCs w:val="22"/>
        </w:rPr>
      </w:pPr>
      <w:r>
        <w:rPr>
          <w:rFonts w:ascii="Arial" w:hAnsi="Arial"/>
          <w:sz w:val="28"/>
          <w:szCs w:val="28"/>
        </w:rPr>
        <w:tab/>
      </w:r>
      <w:r>
        <w:rPr>
          <w:rFonts w:ascii="Arial" w:hAnsi="Arial"/>
          <w:sz w:val="28"/>
          <w:szCs w:val="28"/>
        </w:rPr>
        <w:tab/>
      </w:r>
      <w:r>
        <w:rPr>
          <w:rFonts w:ascii="Arial" w:hAnsi="Arial"/>
          <w:sz w:val="22"/>
          <w:szCs w:val="22"/>
        </w:rPr>
        <w:t>Please see attached</w:t>
      </w:r>
    </w:p>
    <w:p w14:paraId="35252AD7" w14:textId="16B557BC" w:rsidR="008B0E9A" w:rsidRDefault="008B0E9A" w:rsidP="00E02723">
      <w:pPr>
        <w:pStyle w:val="Standard"/>
        <w:tabs>
          <w:tab w:val="left" w:pos="218"/>
        </w:tabs>
        <w:ind w:left="708" w:hanging="708"/>
        <w:rPr>
          <w:rFonts w:ascii="Arial" w:hAnsi="Arial"/>
          <w:sz w:val="22"/>
          <w:szCs w:val="22"/>
        </w:rPr>
      </w:pPr>
    </w:p>
    <w:p w14:paraId="45F392AD" w14:textId="2D04C23C" w:rsidR="00916CFE" w:rsidRDefault="00916CFE" w:rsidP="00E02723">
      <w:pPr>
        <w:pStyle w:val="Standard"/>
        <w:tabs>
          <w:tab w:val="left" w:pos="218"/>
        </w:tabs>
        <w:ind w:left="708" w:hanging="708"/>
        <w:rPr>
          <w:rFonts w:ascii="Arial" w:hAnsi="Arial"/>
          <w:sz w:val="28"/>
          <w:szCs w:val="28"/>
        </w:rPr>
      </w:pPr>
      <w:r>
        <w:rPr>
          <w:rFonts w:ascii="Arial" w:hAnsi="Arial"/>
          <w:sz w:val="28"/>
          <w:szCs w:val="28"/>
        </w:rPr>
        <w:t xml:space="preserve">Attached were the identical relevancy letters that were sent on July 30, 2021.  </w:t>
      </w:r>
    </w:p>
    <w:p w14:paraId="23F50AE9" w14:textId="77777777" w:rsidR="00916CFE" w:rsidRDefault="00916CFE" w:rsidP="00E02723">
      <w:pPr>
        <w:pStyle w:val="Standard"/>
        <w:tabs>
          <w:tab w:val="left" w:pos="218"/>
        </w:tabs>
        <w:ind w:left="708" w:hanging="708"/>
        <w:rPr>
          <w:rFonts w:ascii="Arial" w:hAnsi="Arial"/>
          <w:sz w:val="28"/>
          <w:szCs w:val="28"/>
        </w:rPr>
      </w:pPr>
      <w:r>
        <w:rPr>
          <w:rFonts w:ascii="Arial" w:hAnsi="Arial"/>
          <w:sz w:val="28"/>
          <w:szCs w:val="28"/>
        </w:rPr>
        <w:t>The Union will address the relevancy letters as almost the entire letter is a</w:t>
      </w:r>
    </w:p>
    <w:p w14:paraId="4BDDDD7E" w14:textId="4C11DC22" w:rsidR="00916CFE" w:rsidRDefault="00916CFE" w:rsidP="00E02723">
      <w:pPr>
        <w:pStyle w:val="Standard"/>
        <w:tabs>
          <w:tab w:val="left" w:pos="218"/>
        </w:tabs>
        <w:ind w:left="708" w:hanging="708"/>
        <w:rPr>
          <w:rFonts w:ascii="Arial" w:hAnsi="Arial"/>
          <w:sz w:val="28"/>
          <w:szCs w:val="28"/>
        </w:rPr>
      </w:pPr>
      <w:r>
        <w:rPr>
          <w:rFonts w:ascii="Arial" w:hAnsi="Arial"/>
          <w:sz w:val="28"/>
          <w:szCs w:val="28"/>
        </w:rPr>
        <w:t>Violation of Articles 17 and 31. One of the ‘relevancy’ letters reads as follows:</w:t>
      </w:r>
    </w:p>
    <w:p w14:paraId="6436DDAA" w14:textId="27E2B061" w:rsidR="00916CFE" w:rsidRDefault="00916CFE" w:rsidP="00E02723">
      <w:pPr>
        <w:pStyle w:val="Standard"/>
        <w:tabs>
          <w:tab w:val="left" w:pos="218"/>
        </w:tabs>
        <w:ind w:left="708" w:hanging="708"/>
        <w:rPr>
          <w:rFonts w:ascii="Arial" w:hAnsi="Arial"/>
          <w:sz w:val="28"/>
          <w:szCs w:val="28"/>
        </w:rPr>
      </w:pPr>
    </w:p>
    <w:p w14:paraId="3E95491D" w14:textId="6A24CD84" w:rsidR="00916CFE" w:rsidRDefault="00916CFE" w:rsidP="00E02723">
      <w:pPr>
        <w:pStyle w:val="Standard"/>
        <w:tabs>
          <w:tab w:val="left" w:pos="218"/>
        </w:tabs>
        <w:ind w:left="708" w:hanging="708"/>
        <w:rPr>
          <w:rFonts w:ascii="Arial" w:hAnsi="Arial"/>
          <w:sz w:val="22"/>
          <w:szCs w:val="22"/>
        </w:rPr>
      </w:pPr>
      <w:r>
        <w:rPr>
          <w:rFonts w:ascii="Arial" w:hAnsi="Arial"/>
          <w:sz w:val="28"/>
          <w:szCs w:val="28"/>
        </w:rPr>
        <w:tab/>
      </w:r>
      <w:r>
        <w:rPr>
          <w:rFonts w:ascii="Arial" w:hAnsi="Arial"/>
          <w:sz w:val="28"/>
          <w:szCs w:val="28"/>
        </w:rPr>
        <w:tab/>
      </w:r>
      <w:r>
        <w:rPr>
          <w:rFonts w:ascii="Arial" w:hAnsi="Arial"/>
          <w:sz w:val="22"/>
          <w:szCs w:val="22"/>
        </w:rPr>
        <w:t>July 30</w:t>
      </w:r>
      <w:r w:rsidRPr="00916CFE">
        <w:rPr>
          <w:rFonts w:ascii="Arial" w:hAnsi="Arial"/>
          <w:sz w:val="22"/>
          <w:szCs w:val="22"/>
          <w:vertAlign w:val="superscript"/>
        </w:rPr>
        <w:t>th</w:t>
      </w:r>
      <w:r>
        <w:rPr>
          <w:rFonts w:ascii="Arial" w:hAnsi="Arial"/>
          <w:sz w:val="22"/>
          <w:szCs w:val="22"/>
        </w:rPr>
        <w:t>, 2021</w:t>
      </w:r>
    </w:p>
    <w:p w14:paraId="20ED2E80" w14:textId="461DAD68" w:rsidR="00916CFE" w:rsidRDefault="00916CFE" w:rsidP="00E02723">
      <w:pPr>
        <w:pStyle w:val="Standard"/>
        <w:tabs>
          <w:tab w:val="left" w:pos="218"/>
        </w:tabs>
        <w:ind w:left="708" w:hanging="708"/>
        <w:rPr>
          <w:rFonts w:ascii="Arial" w:hAnsi="Arial"/>
          <w:sz w:val="22"/>
          <w:szCs w:val="22"/>
        </w:rPr>
      </w:pPr>
    </w:p>
    <w:p w14:paraId="7B923E80" w14:textId="3135EEC7" w:rsidR="00916CFE" w:rsidRDefault="00916CFE" w:rsidP="00E02723">
      <w:pPr>
        <w:pStyle w:val="Standard"/>
        <w:tabs>
          <w:tab w:val="left" w:pos="218"/>
        </w:tabs>
        <w:ind w:left="708" w:hanging="708"/>
        <w:rPr>
          <w:rFonts w:ascii="Arial" w:hAnsi="Arial"/>
          <w:sz w:val="22"/>
          <w:szCs w:val="22"/>
        </w:rPr>
      </w:pPr>
      <w:r>
        <w:rPr>
          <w:rFonts w:ascii="Arial" w:hAnsi="Arial"/>
          <w:sz w:val="22"/>
          <w:szCs w:val="22"/>
        </w:rPr>
        <w:tab/>
      </w:r>
      <w:r>
        <w:rPr>
          <w:rFonts w:ascii="Arial" w:hAnsi="Arial"/>
          <w:sz w:val="22"/>
          <w:szCs w:val="22"/>
        </w:rPr>
        <w:tab/>
        <w:t>To:</w:t>
      </w:r>
      <w:r>
        <w:rPr>
          <w:rFonts w:ascii="Arial" w:hAnsi="Arial"/>
          <w:sz w:val="22"/>
          <w:szCs w:val="22"/>
        </w:rPr>
        <w:tab/>
        <w:t>Cliff Stoddard, NALC Steward</w:t>
      </w:r>
    </w:p>
    <w:p w14:paraId="7D1622E1" w14:textId="027BD6D0" w:rsidR="00916CFE" w:rsidRDefault="00916CFE" w:rsidP="00E02723">
      <w:pPr>
        <w:pStyle w:val="Standard"/>
        <w:tabs>
          <w:tab w:val="left" w:pos="218"/>
        </w:tabs>
        <w:ind w:left="708" w:hanging="708"/>
        <w:rPr>
          <w:rFonts w:ascii="Arial" w:hAnsi="Arial"/>
          <w:sz w:val="22"/>
          <w:szCs w:val="22"/>
        </w:rPr>
      </w:pPr>
      <w:r>
        <w:rPr>
          <w:rFonts w:ascii="Arial" w:hAnsi="Arial"/>
          <w:sz w:val="22"/>
          <w:szCs w:val="22"/>
        </w:rPr>
        <w:tab/>
      </w:r>
      <w:r>
        <w:rPr>
          <w:rFonts w:ascii="Arial" w:hAnsi="Arial"/>
          <w:sz w:val="22"/>
          <w:szCs w:val="22"/>
        </w:rPr>
        <w:tab/>
        <w:t>Subject: Interview Bill Farrior</w:t>
      </w:r>
    </w:p>
    <w:p w14:paraId="63ECA1AF" w14:textId="4CF697BF" w:rsidR="00916CFE" w:rsidRDefault="00916CFE" w:rsidP="00E02723">
      <w:pPr>
        <w:pStyle w:val="Standard"/>
        <w:tabs>
          <w:tab w:val="left" w:pos="218"/>
        </w:tabs>
        <w:ind w:left="708" w:hanging="708"/>
        <w:rPr>
          <w:rFonts w:ascii="Arial" w:hAnsi="Arial"/>
          <w:sz w:val="22"/>
          <w:szCs w:val="22"/>
        </w:rPr>
      </w:pPr>
      <w:r>
        <w:rPr>
          <w:rFonts w:ascii="Arial" w:hAnsi="Arial"/>
          <w:sz w:val="22"/>
          <w:szCs w:val="22"/>
        </w:rPr>
        <w:tab/>
      </w:r>
      <w:r>
        <w:rPr>
          <w:rFonts w:ascii="Arial" w:hAnsi="Arial"/>
          <w:sz w:val="22"/>
          <w:szCs w:val="22"/>
        </w:rPr>
        <w:tab/>
        <w:t xml:space="preserve">Ref: </w:t>
      </w:r>
      <w:r>
        <w:rPr>
          <w:rFonts w:ascii="Arial" w:hAnsi="Arial"/>
          <w:sz w:val="22"/>
          <w:szCs w:val="22"/>
        </w:rPr>
        <w:tab/>
        <w:t xml:space="preserve">Grievance: </w:t>
      </w:r>
      <w:r w:rsidRPr="00646833">
        <w:rPr>
          <w:rFonts w:ascii="Arial" w:hAnsi="Arial"/>
          <w:b/>
          <w:bCs/>
          <w:i/>
          <w:iCs/>
          <w:sz w:val="22"/>
          <w:szCs w:val="22"/>
          <w:highlight w:val="yellow"/>
          <w:u w:val="single"/>
        </w:rPr>
        <w:t>(Compliance with award 20139761</w:t>
      </w:r>
      <w:r w:rsidRPr="00646833">
        <w:rPr>
          <w:rFonts w:ascii="Arial" w:hAnsi="Arial"/>
          <w:b/>
          <w:bCs/>
          <w:i/>
          <w:iCs/>
          <w:sz w:val="22"/>
          <w:szCs w:val="22"/>
          <w:highlight w:val="yellow"/>
        </w:rPr>
        <w:t>)?</w:t>
      </w:r>
      <w:r>
        <w:rPr>
          <w:rFonts w:ascii="Arial" w:hAnsi="Arial"/>
          <w:sz w:val="22"/>
          <w:szCs w:val="22"/>
        </w:rPr>
        <w:t xml:space="preserve"> </w:t>
      </w:r>
    </w:p>
    <w:p w14:paraId="2B284C5C" w14:textId="44063452" w:rsidR="00646833" w:rsidRDefault="00646833" w:rsidP="00E02723">
      <w:pPr>
        <w:pStyle w:val="Standard"/>
        <w:tabs>
          <w:tab w:val="left" w:pos="218"/>
        </w:tabs>
        <w:ind w:left="708" w:hanging="708"/>
        <w:rPr>
          <w:rFonts w:ascii="Arial" w:hAnsi="Arial"/>
          <w:sz w:val="22"/>
          <w:szCs w:val="22"/>
        </w:rPr>
      </w:pPr>
    </w:p>
    <w:p w14:paraId="3D1211E5" w14:textId="0687F0C7" w:rsidR="00646833" w:rsidRDefault="00646833" w:rsidP="00E02723">
      <w:pPr>
        <w:pStyle w:val="Standard"/>
        <w:tabs>
          <w:tab w:val="left" w:pos="218"/>
        </w:tabs>
        <w:ind w:left="708" w:hanging="708"/>
        <w:rPr>
          <w:rFonts w:ascii="Arial" w:hAnsi="Arial"/>
          <w:sz w:val="22"/>
          <w:szCs w:val="22"/>
        </w:rPr>
      </w:pPr>
      <w:r>
        <w:rPr>
          <w:rFonts w:ascii="Arial" w:hAnsi="Arial"/>
          <w:sz w:val="22"/>
          <w:szCs w:val="22"/>
        </w:rPr>
        <w:tab/>
      </w:r>
      <w:r>
        <w:rPr>
          <w:rFonts w:ascii="Arial" w:hAnsi="Arial"/>
          <w:sz w:val="22"/>
          <w:szCs w:val="22"/>
        </w:rPr>
        <w:tab/>
        <w:t>Dear Mr. Stoddard:</w:t>
      </w:r>
    </w:p>
    <w:p w14:paraId="282CC102" w14:textId="0924AEDE" w:rsidR="00646833" w:rsidRDefault="00646833" w:rsidP="00E02723">
      <w:pPr>
        <w:pStyle w:val="Standard"/>
        <w:tabs>
          <w:tab w:val="left" w:pos="218"/>
        </w:tabs>
        <w:ind w:left="708" w:hanging="708"/>
        <w:rPr>
          <w:rFonts w:ascii="Arial" w:hAnsi="Arial"/>
          <w:sz w:val="22"/>
          <w:szCs w:val="22"/>
        </w:rPr>
      </w:pPr>
      <w:r>
        <w:rPr>
          <w:rFonts w:ascii="Arial" w:hAnsi="Arial"/>
          <w:sz w:val="22"/>
          <w:szCs w:val="22"/>
        </w:rPr>
        <w:tab/>
      </w:r>
      <w:r>
        <w:rPr>
          <w:rFonts w:ascii="Arial" w:hAnsi="Arial"/>
          <w:sz w:val="22"/>
          <w:szCs w:val="22"/>
        </w:rPr>
        <w:tab/>
      </w:r>
    </w:p>
    <w:p w14:paraId="5F552907" w14:textId="272CA2DC" w:rsidR="00646833" w:rsidRPr="00916CFE" w:rsidRDefault="00646833" w:rsidP="00E02723">
      <w:pPr>
        <w:pStyle w:val="Standard"/>
        <w:tabs>
          <w:tab w:val="left" w:pos="218"/>
        </w:tabs>
        <w:ind w:left="708" w:hanging="708"/>
        <w:rPr>
          <w:rFonts w:ascii="Arial" w:hAnsi="Arial"/>
          <w:b/>
          <w:bCs/>
          <w:i/>
          <w:iCs/>
          <w:sz w:val="22"/>
          <w:szCs w:val="22"/>
        </w:rPr>
      </w:pPr>
      <w:r>
        <w:rPr>
          <w:rFonts w:ascii="Arial" w:hAnsi="Arial"/>
          <w:sz w:val="22"/>
          <w:szCs w:val="22"/>
        </w:rPr>
        <w:tab/>
      </w:r>
      <w:r>
        <w:rPr>
          <w:rFonts w:ascii="Arial" w:hAnsi="Arial"/>
          <w:sz w:val="22"/>
          <w:szCs w:val="22"/>
        </w:rPr>
        <w:tab/>
      </w:r>
      <w:r w:rsidR="00EC10B1">
        <w:rPr>
          <w:rFonts w:ascii="Arial" w:hAnsi="Arial"/>
          <w:sz w:val="22"/>
          <w:szCs w:val="22"/>
        </w:rPr>
        <w:t xml:space="preserve">This is in response to the union’s request for information # (NO NUMBER) that includes a general request to interview MPOO Bill Farrior. </w:t>
      </w:r>
      <w:r w:rsidR="00EC10B1" w:rsidRPr="00EC10B1">
        <w:rPr>
          <w:rFonts w:ascii="Arial" w:hAnsi="Arial"/>
          <w:sz w:val="22"/>
          <w:szCs w:val="22"/>
          <w:highlight w:val="yellow"/>
        </w:rPr>
        <w:t xml:space="preserve">As you probably know, </w:t>
      </w:r>
      <w:r w:rsidR="00EC10B1" w:rsidRPr="00531CB8">
        <w:rPr>
          <w:rFonts w:ascii="Arial" w:hAnsi="Arial"/>
          <w:b/>
          <w:bCs/>
          <w:i/>
          <w:iCs/>
          <w:sz w:val="22"/>
          <w:szCs w:val="22"/>
          <w:highlight w:val="yellow"/>
          <w:u w:val="single"/>
        </w:rPr>
        <w:t>your request to interview a member of management is not considered a presumptively relevant request. As such, the Postal Service is within its rights to request relevancy from the Union in order to further process your request.</w:t>
      </w:r>
      <w:r w:rsidR="00EC10B1">
        <w:rPr>
          <w:rFonts w:ascii="Arial" w:hAnsi="Arial"/>
          <w:sz w:val="22"/>
          <w:szCs w:val="22"/>
        </w:rPr>
        <w:t xml:space="preserve"> That is the purpose of this communication</w:t>
      </w:r>
    </w:p>
    <w:p w14:paraId="17A4F622" w14:textId="7670895E" w:rsidR="00C221F3" w:rsidRDefault="00C221F3" w:rsidP="00E02723">
      <w:pPr>
        <w:pStyle w:val="Standard"/>
        <w:tabs>
          <w:tab w:val="left" w:pos="218"/>
        </w:tabs>
        <w:ind w:left="708" w:hanging="708"/>
        <w:rPr>
          <w:rFonts w:ascii="Arial" w:hAnsi="Arial"/>
          <w:sz w:val="28"/>
          <w:szCs w:val="28"/>
        </w:rPr>
      </w:pPr>
    </w:p>
    <w:p w14:paraId="5652C4DF" w14:textId="3666371C" w:rsidR="00EC10B1" w:rsidRDefault="00EC10B1" w:rsidP="00E02723">
      <w:pPr>
        <w:pStyle w:val="Standard"/>
        <w:tabs>
          <w:tab w:val="left" w:pos="218"/>
        </w:tabs>
        <w:ind w:left="708" w:hanging="708"/>
        <w:rPr>
          <w:rFonts w:ascii="Arial" w:hAnsi="Arial"/>
          <w:sz w:val="22"/>
          <w:szCs w:val="22"/>
        </w:rPr>
      </w:pPr>
      <w:r>
        <w:rPr>
          <w:rFonts w:ascii="Arial" w:hAnsi="Arial"/>
          <w:sz w:val="28"/>
          <w:szCs w:val="28"/>
        </w:rPr>
        <w:tab/>
      </w:r>
      <w:r>
        <w:rPr>
          <w:rFonts w:ascii="Arial" w:hAnsi="Arial"/>
          <w:sz w:val="28"/>
          <w:szCs w:val="28"/>
        </w:rPr>
        <w:tab/>
      </w:r>
      <w:r w:rsidRPr="00531CB8">
        <w:rPr>
          <w:rFonts w:ascii="Arial" w:hAnsi="Arial"/>
          <w:sz w:val="22"/>
          <w:szCs w:val="22"/>
          <w:highlight w:val="yellow"/>
        </w:rPr>
        <w:t>Specifically, you have requested to interview MPOO Bill Farrior; however</w:t>
      </w:r>
      <w:r w:rsidRPr="00531CB8">
        <w:rPr>
          <w:rFonts w:ascii="Arial" w:hAnsi="Arial"/>
          <w:b/>
          <w:bCs/>
          <w:i/>
          <w:iCs/>
          <w:sz w:val="22"/>
          <w:szCs w:val="22"/>
          <w:highlight w:val="yellow"/>
          <w:u w:val="single"/>
        </w:rPr>
        <w:t>, you have provided no additional information regarding why you wish to do so or what specific information you are seeking by interviewing him. In order to establish relevancy</w:t>
      </w:r>
      <w:r w:rsidRPr="00531CB8">
        <w:rPr>
          <w:rFonts w:ascii="Arial" w:hAnsi="Arial"/>
          <w:sz w:val="22"/>
          <w:szCs w:val="22"/>
          <w:highlight w:val="yellow"/>
        </w:rPr>
        <w:t xml:space="preserve"> to interview MPOO Bill Farrior, you will have </w:t>
      </w:r>
      <w:r w:rsidRPr="00531CB8">
        <w:rPr>
          <w:rFonts w:ascii="Arial" w:hAnsi="Arial"/>
          <w:b/>
          <w:bCs/>
          <w:i/>
          <w:iCs/>
          <w:sz w:val="22"/>
          <w:szCs w:val="22"/>
          <w:highlight w:val="yellow"/>
          <w:u w:val="single"/>
        </w:rPr>
        <w:t>to give us s</w:t>
      </w:r>
      <w:r w:rsidR="00531CB8" w:rsidRPr="00531CB8">
        <w:rPr>
          <w:rFonts w:ascii="Arial" w:hAnsi="Arial"/>
          <w:b/>
          <w:bCs/>
          <w:i/>
          <w:iCs/>
          <w:sz w:val="22"/>
          <w:szCs w:val="22"/>
          <w:highlight w:val="yellow"/>
          <w:u w:val="single"/>
        </w:rPr>
        <w:t>p</w:t>
      </w:r>
      <w:r w:rsidRPr="00531CB8">
        <w:rPr>
          <w:rFonts w:ascii="Arial" w:hAnsi="Arial"/>
          <w:b/>
          <w:bCs/>
          <w:i/>
          <w:iCs/>
          <w:sz w:val="22"/>
          <w:szCs w:val="22"/>
          <w:highlight w:val="yellow"/>
          <w:u w:val="single"/>
        </w:rPr>
        <w:t xml:space="preserve">ecific </w:t>
      </w:r>
      <w:r w:rsidR="00531CB8" w:rsidRPr="00531CB8">
        <w:rPr>
          <w:rFonts w:ascii="Arial" w:hAnsi="Arial"/>
          <w:b/>
          <w:bCs/>
          <w:i/>
          <w:iCs/>
          <w:sz w:val="22"/>
          <w:szCs w:val="22"/>
          <w:highlight w:val="yellow"/>
          <w:u w:val="single"/>
        </w:rPr>
        <w:t>reasons for doing so</w:t>
      </w:r>
      <w:r w:rsidR="00531CB8" w:rsidRPr="00531CB8">
        <w:rPr>
          <w:rFonts w:ascii="Arial" w:hAnsi="Arial"/>
          <w:sz w:val="22"/>
          <w:szCs w:val="22"/>
          <w:highlight w:val="yellow"/>
        </w:rPr>
        <w:t xml:space="preserve">. In order for us to further process your request, you must articulate to us </w:t>
      </w:r>
      <w:r w:rsidR="00531CB8" w:rsidRPr="00531CB8">
        <w:rPr>
          <w:rFonts w:ascii="Arial" w:hAnsi="Arial"/>
          <w:b/>
          <w:bCs/>
          <w:i/>
          <w:iCs/>
          <w:sz w:val="22"/>
          <w:szCs w:val="22"/>
          <w:highlight w:val="yellow"/>
          <w:u w:val="single"/>
        </w:rPr>
        <w:t>two specific criteria</w:t>
      </w:r>
      <w:r w:rsidR="00531CB8">
        <w:rPr>
          <w:rFonts w:ascii="Arial" w:hAnsi="Arial"/>
          <w:sz w:val="22"/>
          <w:szCs w:val="22"/>
        </w:rPr>
        <w:t>:</w:t>
      </w:r>
    </w:p>
    <w:p w14:paraId="0A5D10D5" w14:textId="2F5B5ED2" w:rsidR="00531CB8" w:rsidRDefault="00531CB8" w:rsidP="00E02723">
      <w:pPr>
        <w:pStyle w:val="Standard"/>
        <w:tabs>
          <w:tab w:val="left" w:pos="218"/>
        </w:tabs>
        <w:ind w:left="708" w:hanging="708"/>
        <w:rPr>
          <w:rFonts w:ascii="Arial" w:hAnsi="Arial"/>
          <w:sz w:val="22"/>
          <w:szCs w:val="22"/>
        </w:rPr>
      </w:pPr>
    </w:p>
    <w:p w14:paraId="5F5174E8" w14:textId="0DB2DA0B" w:rsidR="00531CB8" w:rsidRDefault="00531CB8" w:rsidP="00E02723">
      <w:pPr>
        <w:pStyle w:val="Standard"/>
        <w:tabs>
          <w:tab w:val="left" w:pos="218"/>
        </w:tabs>
        <w:ind w:left="708" w:hanging="708"/>
        <w:rPr>
          <w:rFonts w:ascii="Arial" w:hAnsi="Arial"/>
          <w:sz w:val="22"/>
          <w:szCs w:val="22"/>
        </w:rPr>
      </w:pPr>
      <w:r>
        <w:rPr>
          <w:rFonts w:ascii="Arial" w:hAnsi="Arial"/>
          <w:sz w:val="22"/>
          <w:szCs w:val="22"/>
        </w:rPr>
        <w:tab/>
      </w:r>
      <w:r>
        <w:rPr>
          <w:rFonts w:ascii="Arial" w:hAnsi="Arial"/>
          <w:sz w:val="22"/>
          <w:szCs w:val="22"/>
        </w:rPr>
        <w:tab/>
        <w:t>1)</w:t>
      </w:r>
      <w:r>
        <w:rPr>
          <w:rFonts w:ascii="Arial" w:hAnsi="Arial"/>
          <w:sz w:val="22"/>
          <w:szCs w:val="22"/>
        </w:rPr>
        <w:tab/>
        <w:t xml:space="preserve">you must provide the union’s </w:t>
      </w:r>
      <w:r w:rsidRPr="00531CB8">
        <w:rPr>
          <w:rFonts w:ascii="Arial" w:hAnsi="Arial"/>
          <w:b/>
          <w:bCs/>
          <w:i/>
          <w:iCs/>
          <w:sz w:val="22"/>
          <w:szCs w:val="22"/>
          <w:highlight w:val="yellow"/>
          <w:u w:val="single"/>
        </w:rPr>
        <w:t>specific reason</w:t>
      </w:r>
      <w:r>
        <w:rPr>
          <w:rFonts w:ascii="Arial" w:hAnsi="Arial"/>
          <w:sz w:val="22"/>
          <w:szCs w:val="22"/>
        </w:rPr>
        <w:t xml:space="preserve"> for requesting the interviews; and</w:t>
      </w:r>
    </w:p>
    <w:p w14:paraId="21639F2E" w14:textId="7B319AD3" w:rsidR="00531CB8" w:rsidRDefault="00531CB8" w:rsidP="00531CB8">
      <w:pPr>
        <w:pStyle w:val="Standard"/>
        <w:tabs>
          <w:tab w:val="left" w:pos="218"/>
        </w:tabs>
        <w:ind w:left="1416" w:hanging="1416"/>
        <w:rPr>
          <w:rFonts w:ascii="Arial" w:hAnsi="Arial"/>
          <w:b/>
          <w:bCs/>
          <w:i/>
          <w:iCs/>
          <w:sz w:val="22"/>
          <w:szCs w:val="22"/>
          <w:u w:val="single"/>
        </w:rPr>
      </w:pPr>
      <w:r>
        <w:rPr>
          <w:rFonts w:ascii="Arial" w:hAnsi="Arial"/>
          <w:sz w:val="22"/>
          <w:szCs w:val="22"/>
        </w:rPr>
        <w:tab/>
        <w:t xml:space="preserve">        2)</w:t>
      </w:r>
      <w:r>
        <w:rPr>
          <w:rFonts w:ascii="Arial" w:hAnsi="Arial"/>
          <w:sz w:val="22"/>
          <w:szCs w:val="22"/>
        </w:rPr>
        <w:tab/>
        <w:t xml:space="preserve">You </w:t>
      </w:r>
      <w:r w:rsidRPr="00531CB8">
        <w:rPr>
          <w:rFonts w:ascii="Arial" w:hAnsi="Arial"/>
          <w:b/>
          <w:bCs/>
          <w:i/>
          <w:iCs/>
          <w:sz w:val="22"/>
          <w:szCs w:val="22"/>
          <w:highlight w:val="yellow"/>
          <w:u w:val="single"/>
        </w:rPr>
        <w:t>must articulate</w:t>
      </w:r>
      <w:r>
        <w:rPr>
          <w:rFonts w:ascii="Arial" w:hAnsi="Arial"/>
          <w:sz w:val="22"/>
          <w:szCs w:val="22"/>
        </w:rPr>
        <w:t xml:space="preserve"> and </w:t>
      </w:r>
      <w:r w:rsidRPr="00531CB8">
        <w:rPr>
          <w:rFonts w:ascii="Arial" w:hAnsi="Arial"/>
          <w:b/>
          <w:bCs/>
          <w:i/>
          <w:iCs/>
          <w:sz w:val="22"/>
          <w:szCs w:val="22"/>
          <w:highlight w:val="yellow"/>
          <w:u w:val="single"/>
        </w:rPr>
        <w:t>state the specific information you are seeking through the interview</w:t>
      </w:r>
    </w:p>
    <w:p w14:paraId="390D8F0F" w14:textId="543C0CE7" w:rsidR="00531CB8" w:rsidRDefault="00531CB8" w:rsidP="00531CB8">
      <w:pPr>
        <w:pStyle w:val="Standard"/>
        <w:tabs>
          <w:tab w:val="left" w:pos="218"/>
        </w:tabs>
        <w:rPr>
          <w:rFonts w:ascii="Arial" w:hAnsi="Arial"/>
          <w:sz w:val="22"/>
          <w:szCs w:val="22"/>
        </w:rPr>
      </w:pPr>
    </w:p>
    <w:p w14:paraId="1EC7CDD7" w14:textId="09435A6A" w:rsidR="00531CB8" w:rsidRDefault="00531CB8" w:rsidP="00531CB8">
      <w:pPr>
        <w:pStyle w:val="Standard"/>
        <w:tabs>
          <w:tab w:val="left" w:pos="218"/>
        </w:tabs>
        <w:ind w:left="709"/>
        <w:rPr>
          <w:rFonts w:ascii="Arial" w:hAnsi="Arial"/>
          <w:b/>
          <w:bCs/>
          <w:i/>
          <w:iCs/>
          <w:sz w:val="22"/>
          <w:szCs w:val="22"/>
          <w:u w:val="single"/>
        </w:rPr>
      </w:pPr>
      <w:r>
        <w:rPr>
          <w:rFonts w:ascii="Arial" w:hAnsi="Arial"/>
          <w:sz w:val="22"/>
          <w:szCs w:val="22"/>
        </w:rPr>
        <w:t xml:space="preserve">The Union </w:t>
      </w:r>
      <w:r w:rsidRPr="00531CB8">
        <w:rPr>
          <w:rFonts w:ascii="Arial" w:hAnsi="Arial"/>
          <w:b/>
          <w:bCs/>
          <w:i/>
          <w:iCs/>
          <w:sz w:val="22"/>
          <w:szCs w:val="22"/>
          <w:highlight w:val="yellow"/>
          <w:u w:val="single"/>
        </w:rPr>
        <w:t>must respond to those two specific relevancy requests</w:t>
      </w:r>
      <w:r>
        <w:rPr>
          <w:rFonts w:ascii="Arial" w:hAnsi="Arial"/>
          <w:sz w:val="22"/>
          <w:szCs w:val="22"/>
        </w:rPr>
        <w:t xml:space="preserve"> in order for us to further process your request for the interview with MPOO Farrior. </w:t>
      </w:r>
      <w:r w:rsidRPr="00531CB8">
        <w:rPr>
          <w:rFonts w:ascii="Arial" w:hAnsi="Arial"/>
          <w:b/>
          <w:bCs/>
          <w:i/>
          <w:iCs/>
          <w:sz w:val="22"/>
          <w:szCs w:val="22"/>
          <w:highlight w:val="yellow"/>
          <w:u w:val="single"/>
        </w:rPr>
        <w:t>You must set forth the specific reason</w:t>
      </w:r>
      <w:r>
        <w:rPr>
          <w:rFonts w:ascii="Arial" w:hAnsi="Arial"/>
          <w:sz w:val="22"/>
          <w:szCs w:val="22"/>
        </w:rPr>
        <w:t xml:space="preserve"> that you want to interview Mr. Farrior, and </w:t>
      </w:r>
      <w:r w:rsidRPr="00531CB8">
        <w:rPr>
          <w:rFonts w:ascii="Arial" w:hAnsi="Arial"/>
          <w:b/>
          <w:bCs/>
          <w:i/>
          <w:iCs/>
          <w:sz w:val="22"/>
          <w:szCs w:val="22"/>
          <w:highlight w:val="yellow"/>
          <w:u w:val="single"/>
        </w:rPr>
        <w:t>you must state with specificity the information you are seeking in this interview with him</w:t>
      </w:r>
    </w:p>
    <w:p w14:paraId="77F04090" w14:textId="56E9CD05" w:rsidR="00531CB8" w:rsidRDefault="00531CB8" w:rsidP="00531CB8">
      <w:pPr>
        <w:pStyle w:val="Standard"/>
        <w:tabs>
          <w:tab w:val="left" w:pos="218"/>
        </w:tabs>
        <w:ind w:left="709"/>
        <w:rPr>
          <w:rFonts w:ascii="Arial" w:hAnsi="Arial"/>
          <w:b/>
          <w:bCs/>
          <w:i/>
          <w:iCs/>
          <w:sz w:val="22"/>
          <w:szCs w:val="22"/>
          <w:u w:val="single"/>
        </w:rPr>
      </w:pPr>
    </w:p>
    <w:p w14:paraId="626B2AA1" w14:textId="56235DAB" w:rsidR="00531CB8" w:rsidRDefault="00531CB8" w:rsidP="00531CB8">
      <w:pPr>
        <w:pStyle w:val="Standard"/>
        <w:tabs>
          <w:tab w:val="left" w:pos="218"/>
        </w:tabs>
        <w:ind w:left="709"/>
        <w:rPr>
          <w:rFonts w:ascii="Arial" w:hAnsi="Arial"/>
          <w:b/>
          <w:bCs/>
          <w:i/>
          <w:iCs/>
          <w:sz w:val="22"/>
          <w:szCs w:val="22"/>
          <w:u w:val="single"/>
        </w:rPr>
      </w:pPr>
      <w:r w:rsidRPr="00447A8D">
        <w:rPr>
          <w:rFonts w:ascii="Arial" w:hAnsi="Arial"/>
          <w:b/>
          <w:bCs/>
          <w:i/>
          <w:iCs/>
          <w:sz w:val="22"/>
          <w:szCs w:val="22"/>
          <w:highlight w:val="yellow"/>
          <w:u w:val="single"/>
        </w:rPr>
        <w:t xml:space="preserve">As soon as you provide us with your reponses to those specific questions, we will further respond </w:t>
      </w:r>
      <w:r w:rsidR="00447A8D" w:rsidRPr="00447A8D">
        <w:rPr>
          <w:rFonts w:ascii="Arial" w:hAnsi="Arial"/>
          <w:b/>
          <w:bCs/>
          <w:i/>
          <w:iCs/>
          <w:sz w:val="22"/>
          <w:szCs w:val="22"/>
          <w:highlight w:val="yellow"/>
          <w:u w:val="single"/>
        </w:rPr>
        <w:t xml:space="preserve">to your request to interview MPOO </w:t>
      </w:r>
      <w:r w:rsidR="00447A8D">
        <w:rPr>
          <w:rFonts w:ascii="Arial" w:hAnsi="Arial"/>
          <w:b/>
          <w:bCs/>
          <w:i/>
          <w:iCs/>
          <w:sz w:val="22"/>
          <w:szCs w:val="22"/>
          <w:highlight w:val="yellow"/>
          <w:u w:val="single"/>
        </w:rPr>
        <w:t>F</w:t>
      </w:r>
      <w:r w:rsidR="00447A8D" w:rsidRPr="00447A8D">
        <w:rPr>
          <w:rFonts w:ascii="Arial" w:hAnsi="Arial"/>
          <w:b/>
          <w:bCs/>
          <w:i/>
          <w:iCs/>
          <w:sz w:val="22"/>
          <w:szCs w:val="22"/>
          <w:highlight w:val="yellow"/>
          <w:u w:val="single"/>
        </w:rPr>
        <w:t>arrior</w:t>
      </w:r>
    </w:p>
    <w:p w14:paraId="25CD5F23" w14:textId="52C77869" w:rsidR="00447A8D" w:rsidRDefault="00447A8D" w:rsidP="00531CB8">
      <w:pPr>
        <w:pStyle w:val="Standard"/>
        <w:tabs>
          <w:tab w:val="left" w:pos="218"/>
        </w:tabs>
        <w:ind w:left="709"/>
        <w:rPr>
          <w:rFonts w:ascii="Arial" w:hAnsi="Arial"/>
          <w:b/>
          <w:bCs/>
          <w:i/>
          <w:iCs/>
          <w:sz w:val="22"/>
          <w:szCs w:val="22"/>
          <w:u w:val="single"/>
        </w:rPr>
      </w:pPr>
    </w:p>
    <w:p w14:paraId="496344E9" w14:textId="606A103F" w:rsidR="00447A8D" w:rsidRDefault="00447A8D" w:rsidP="00531CB8">
      <w:pPr>
        <w:pStyle w:val="Standard"/>
        <w:tabs>
          <w:tab w:val="left" w:pos="218"/>
        </w:tabs>
        <w:ind w:left="709"/>
        <w:rPr>
          <w:rFonts w:ascii="Arial" w:hAnsi="Arial"/>
          <w:sz w:val="22"/>
          <w:szCs w:val="22"/>
        </w:rPr>
      </w:pPr>
      <w:r>
        <w:rPr>
          <w:rFonts w:ascii="Arial" w:hAnsi="Arial"/>
          <w:sz w:val="22"/>
          <w:szCs w:val="22"/>
        </w:rPr>
        <w:t>Thank you for your assistance in this matter.</w:t>
      </w:r>
    </w:p>
    <w:p w14:paraId="5FFE21FE" w14:textId="336AF6B3" w:rsidR="00447A8D" w:rsidRDefault="00447A8D" w:rsidP="00531CB8">
      <w:pPr>
        <w:pStyle w:val="Standard"/>
        <w:tabs>
          <w:tab w:val="left" w:pos="218"/>
        </w:tabs>
        <w:ind w:left="709"/>
        <w:rPr>
          <w:rFonts w:ascii="Arial" w:hAnsi="Arial"/>
          <w:sz w:val="22"/>
          <w:szCs w:val="22"/>
        </w:rPr>
      </w:pPr>
    </w:p>
    <w:p w14:paraId="2986FA4F" w14:textId="622A912D" w:rsidR="00447A8D" w:rsidRDefault="00447A8D" w:rsidP="00531CB8">
      <w:pPr>
        <w:pStyle w:val="Standard"/>
        <w:tabs>
          <w:tab w:val="left" w:pos="218"/>
        </w:tabs>
        <w:ind w:left="709"/>
        <w:rPr>
          <w:rFonts w:ascii="Arial" w:hAnsi="Arial"/>
          <w:sz w:val="22"/>
          <w:szCs w:val="22"/>
        </w:rPr>
      </w:pPr>
      <w:r>
        <w:rPr>
          <w:rFonts w:ascii="Arial" w:hAnsi="Arial"/>
          <w:sz w:val="22"/>
          <w:szCs w:val="22"/>
        </w:rPr>
        <w:t>Michael Suman</w:t>
      </w:r>
    </w:p>
    <w:p w14:paraId="0165A801" w14:textId="52424251" w:rsidR="00447A8D" w:rsidRDefault="00447A8D" w:rsidP="00447A8D">
      <w:pPr>
        <w:pStyle w:val="Standard"/>
        <w:tabs>
          <w:tab w:val="left" w:pos="218"/>
        </w:tabs>
        <w:rPr>
          <w:rFonts w:ascii="Arial" w:hAnsi="Arial"/>
          <w:sz w:val="22"/>
          <w:szCs w:val="22"/>
        </w:rPr>
      </w:pPr>
    </w:p>
    <w:p w14:paraId="52F7056D" w14:textId="2D20AD13" w:rsidR="00447A8D" w:rsidRDefault="00447A8D" w:rsidP="00447A8D">
      <w:pPr>
        <w:pStyle w:val="Standard"/>
        <w:tabs>
          <w:tab w:val="left" w:pos="218"/>
        </w:tabs>
        <w:rPr>
          <w:rFonts w:ascii="Arial" w:hAnsi="Arial"/>
          <w:sz w:val="28"/>
          <w:szCs w:val="28"/>
        </w:rPr>
      </w:pPr>
      <w:r>
        <w:rPr>
          <w:rFonts w:ascii="Arial" w:hAnsi="Arial"/>
          <w:sz w:val="28"/>
          <w:szCs w:val="28"/>
        </w:rPr>
        <w:t xml:space="preserve">The Union has added emphasis to the above letter and will address the letter.  The Arbitrator has already ruled against the letter in her initial decision. This is the exact formed letter the Union received when initially investigating a grievance concerning Postmaster Kirby Ragsdale. The Arbitrator has also ruled against this same form letter in her Hattiesburg decision dated February 4, 2019 for case # G16N-4G-C 18316064, in which she issued Management a cease-and-desist violating Articles 17 &amp; 31 of the National Agreement. </w:t>
      </w:r>
    </w:p>
    <w:p w14:paraId="2CCE2532" w14:textId="599C7B2E" w:rsidR="00447A8D" w:rsidRDefault="00447A8D" w:rsidP="00447A8D">
      <w:pPr>
        <w:pStyle w:val="Standard"/>
        <w:tabs>
          <w:tab w:val="left" w:pos="218"/>
        </w:tabs>
        <w:rPr>
          <w:rFonts w:ascii="Arial" w:hAnsi="Arial"/>
          <w:sz w:val="28"/>
          <w:szCs w:val="28"/>
        </w:rPr>
      </w:pPr>
    </w:p>
    <w:p w14:paraId="632E8646" w14:textId="6E2678F1" w:rsidR="00447A8D" w:rsidRDefault="00447A8D" w:rsidP="00447A8D">
      <w:pPr>
        <w:pStyle w:val="Standard"/>
        <w:tabs>
          <w:tab w:val="left" w:pos="218"/>
        </w:tabs>
        <w:rPr>
          <w:rFonts w:ascii="Arial" w:hAnsi="Arial"/>
          <w:sz w:val="28"/>
          <w:szCs w:val="28"/>
        </w:rPr>
      </w:pPr>
      <w:r>
        <w:rPr>
          <w:rFonts w:ascii="Arial" w:hAnsi="Arial"/>
          <w:sz w:val="28"/>
          <w:szCs w:val="28"/>
        </w:rPr>
        <w:t xml:space="preserve">On page </w:t>
      </w:r>
      <w:r w:rsidR="00556EAB">
        <w:rPr>
          <w:rFonts w:ascii="Arial" w:hAnsi="Arial"/>
          <w:sz w:val="28"/>
          <w:szCs w:val="28"/>
        </w:rPr>
        <w:t>17-4 of the Joint Contract Administration Manual (JCAM) both parties agreed to the following language:</w:t>
      </w:r>
    </w:p>
    <w:p w14:paraId="54FAB993" w14:textId="7EE89692" w:rsidR="00556EAB" w:rsidRDefault="00556EAB" w:rsidP="00447A8D">
      <w:pPr>
        <w:pStyle w:val="Standard"/>
        <w:tabs>
          <w:tab w:val="left" w:pos="218"/>
        </w:tabs>
        <w:rPr>
          <w:rFonts w:ascii="Arial" w:hAnsi="Arial"/>
          <w:sz w:val="28"/>
          <w:szCs w:val="28"/>
        </w:rPr>
      </w:pPr>
      <w:r>
        <w:rPr>
          <w:rFonts w:ascii="Arial" w:hAnsi="Arial"/>
          <w:sz w:val="28"/>
          <w:szCs w:val="28"/>
        </w:rPr>
        <w:tab/>
      </w:r>
    </w:p>
    <w:p w14:paraId="200B4168" w14:textId="77777777" w:rsidR="00556EAB" w:rsidRPr="001D1D68" w:rsidRDefault="00556EAB" w:rsidP="00556EAB">
      <w:pPr>
        <w:pStyle w:val="Standard"/>
        <w:tabs>
          <w:tab w:val="left" w:pos="218"/>
        </w:tabs>
        <w:ind w:left="709"/>
        <w:rPr>
          <w:rFonts w:ascii="Arial" w:hAnsi="Arial" w:cs="Arial"/>
          <w:sz w:val="22"/>
          <w:szCs w:val="22"/>
        </w:rPr>
      </w:pPr>
      <w:r w:rsidRPr="001D1D68">
        <w:rPr>
          <w:rFonts w:ascii="Arial" w:hAnsi="Arial" w:cs="Arial"/>
          <w:sz w:val="22"/>
          <w:szCs w:val="22"/>
        </w:rPr>
        <w:t xml:space="preserve">Steward Rights—Activities Included. </w:t>
      </w:r>
    </w:p>
    <w:p w14:paraId="1EAFDC05" w14:textId="128BB0F4" w:rsidR="00556EAB" w:rsidRPr="001D1D68" w:rsidRDefault="00556EAB" w:rsidP="00556EAB">
      <w:pPr>
        <w:pStyle w:val="Standard"/>
        <w:tabs>
          <w:tab w:val="left" w:pos="218"/>
        </w:tabs>
        <w:ind w:left="709"/>
        <w:rPr>
          <w:rFonts w:ascii="Arial" w:hAnsi="Arial" w:cs="Arial"/>
          <w:sz w:val="22"/>
          <w:szCs w:val="22"/>
        </w:rPr>
      </w:pPr>
      <w:r w:rsidRPr="001D1D68">
        <w:rPr>
          <w:rFonts w:ascii="Arial" w:hAnsi="Arial" w:cs="Arial"/>
          <w:sz w:val="22"/>
          <w:szCs w:val="22"/>
        </w:rPr>
        <w:t xml:space="preserve">A steward may conduct a broad range of activities related to the investigation and adjustment of grievances and of problems that may become grievances. These activities include the right to review relevant documents, files and records, as well as interviewing a potential grievant, supervisors, and witnesses. Specific settlements and arbitration decisions have established that a steward has the right to do (among other things) the following: </w:t>
      </w:r>
    </w:p>
    <w:p w14:paraId="034CA6BA" w14:textId="77777777" w:rsidR="00556EAB" w:rsidRPr="001D1D68" w:rsidRDefault="00556EAB" w:rsidP="00556EAB">
      <w:pPr>
        <w:pStyle w:val="Standard"/>
        <w:tabs>
          <w:tab w:val="left" w:pos="218"/>
        </w:tabs>
        <w:ind w:left="709"/>
        <w:rPr>
          <w:rFonts w:ascii="Arial" w:hAnsi="Arial" w:cs="Arial"/>
          <w:sz w:val="22"/>
          <w:szCs w:val="22"/>
        </w:rPr>
      </w:pPr>
      <w:r w:rsidRPr="001D1D68">
        <w:rPr>
          <w:rFonts w:ascii="Arial" w:hAnsi="Arial" w:cs="Arial"/>
          <w:sz w:val="22"/>
          <w:szCs w:val="22"/>
        </w:rPr>
        <w:t xml:space="preserve">• Complete grievance forms and write appeals on the clock (see below); </w:t>
      </w:r>
    </w:p>
    <w:p w14:paraId="06FB53CC" w14:textId="77777777" w:rsidR="00556EAB" w:rsidRPr="001D1D68" w:rsidRDefault="00556EAB" w:rsidP="00556EAB">
      <w:pPr>
        <w:pStyle w:val="Standard"/>
        <w:tabs>
          <w:tab w:val="left" w:pos="218"/>
        </w:tabs>
        <w:ind w:left="709"/>
        <w:rPr>
          <w:rFonts w:ascii="Arial" w:hAnsi="Arial" w:cs="Arial"/>
          <w:sz w:val="22"/>
          <w:szCs w:val="22"/>
        </w:rPr>
      </w:pPr>
      <w:r w:rsidRPr="001D1D68">
        <w:rPr>
          <w:rFonts w:ascii="Arial" w:hAnsi="Arial" w:cs="Arial"/>
          <w:sz w:val="22"/>
          <w:szCs w:val="22"/>
        </w:rPr>
        <w:t xml:space="preserve">• Interview witnesses, including postal patrons who are off postal premises (National Arbitrator Aaron, N8-NA-0219, November 10, 1980, C-03219; Step 4, H1N-3U-C 13115, March 4, 1983, M-01001; Step 4, H8N-4J-C 22660, May 15, 1981, M-00164); </w:t>
      </w:r>
    </w:p>
    <w:p w14:paraId="583F047C" w14:textId="77777777" w:rsidR="00556EAB" w:rsidRPr="001D1D68" w:rsidRDefault="00556EAB" w:rsidP="00556EAB">
      <w:pPr>
        <w:pStyle w:val="Standard"/>
        <w:tabs>
          <w:tab w:val="left" w:pos="218"/>
        </w:tabs>
        <w:ind w:left="709"/>
        <w:rPr>
          <w:rFonts w:ascii="Arial" w:hAnsi="Arial" w:cs="Arial"/>
          <w:sz w:val="22"/>
          <w:szCs w:val="22"/>
        </w:rPr>
      </w:pPr>
      <w:r w:rsidRPr="001D1D68">
        <w:rPr>
          <w:rFonts w:ascii="Arial" w:hAnsi="Arial" w:cs="Arial"/>
          <w:sz w:val="22"/>
          <w:szCs w:val="22"/>
        </w:rPr>
        <w:t xml:space="preserve">• Interview supervisors (Step 4, H7N-3Q-C 31599, May 20, 1991, M-00988); </w:t>
      </w:r>
    </w:p>
    <w:p w14:paraId="6E52CDFE" w14:textId="77777777" w:rsidR="00556EAB" w:rsidRPr="001D1D68" w:rsidRDefault="00556EAB" w:rsidP="00556EAB">
      <w:pPr>
        <w:pStyle w:val="Standard"/>
        <w:tabs>
          <w:tab w:val="left" w:pos="218"/>
        </w:tabs>
        <w:ind w:left="709"/>
        <w:rPr>
          <w:rFonts w:ascii="Arial" w:hAnsi="Arial" w:cs="Arial"/>
          <w:sz w:val="22"/>
          <w:szCs w:val="22"/>
        </w:rPr>
      </w:pPr>
      <w:r w:rsidRPr="001D1D68">
        <w:rPr>
          <w:rFonts w:ascii="Arial" w:hAnsi="Arial" w:cs="Arial"/>
          <w:sz w:val="22"/>
          <w:szCs w:val="22"/>
        </w:rPr>
        <w:t xml:space="preserve">• Interview postal inspectors (Management Letter, N8-N-0224, March 10, 1981, M-00225); </w:t>
      </w:r>
    </w:p>
    <w:p w14:paraId="4245B7A4" w14:textId="77777777" w:rsidR="00556EAB" w:rsidRPr="001D1D68" w:rsidRDefault="00556EAB" w:rsidP="00556EAB">
      <w:pPr>
        <w:pStyle w:val="Standard"/>
        <w:tabs>
          <w:tab w:val="left" w:pos="218"/>
        </w:tabs>
        <w:ind w:left="709"/>
        <w:rPr>
          <w:rFonts w:ascii="Arial" w:hAnsi="Arial" w:cs="Arial"/>
          <w:sz w:val="22"/>
          <w:szCs w:val="22"/>
        </w:rPr>
      </w:pPr>
      <w:r w:rsidRPr="001D1D68">
        <w:rPr>
          <w:rFonts w:ascii="Arial" w:hAnsi="Arial" w:cs="Arial"/>
          <w:sz w:val="22"/>
          <w:szCs w:val="22"/>
        </w:rPr>
        <w:t xml:space="preserve">• Review relevant documents (Step 4, H4N-3W-C 27743, May 1, 1987, M-00837); </w:t>
      </w:r>
    </w:p>
    <w:p w14:paraId="0D53FE39" w14:textId="77777777" w:rsidR="00556EAB" w:rsidRPr="001D1D68" w:rsidRDefault="00556EAB" w:rsidP="00556EAB">
      <w:pPr>
        <w:pStyle w:val="Standard"/>
        <w:tabs>
          <w:tab w:val="left" w:pos="218"/>
        </w:tabs>
        <w:ind w:left="709"/>
        <w:rPr>
          <w:rFonts w:ascii="Arial" w:hAnsi="Arial" w:cs="Arial"/>
          <w:sz w:val="22"/>
          <w:szCs w:val="22"/>
        </w:rPr>
      </w:pPr>
      <w:r w:rsidRPr="001D1D68">
        <w:rPr>
          <w:rFonts w:ascii="Arial" w:hAnsi="Arial" w:cs="Arial"/>
          <w:sz w:val="22"/>
          <w:szCs w:val="22"/>
        </w:rPr>
        <w:t xml:space="preserve">• Review an employee’s Official Personnel Folder when relevant (Step 4, NC-E 2263, August 18, 1976, M-00104); </w:t>
      </w:r>
    </w:p>
    <w:p w14:paraId="78C04674" w14:textId="77777777" w:rsidR="001D1D68" w:rsidRPr="001D1D68" w:rsidRDefault="00556EAB" w:rsidP="00556EAB">
      <w:pPr>
        <w:pStyle w:val="Standard"/>
        <w:tabs>
          <w:tab w:val="left" w:pos="218"/>
        </w:tabs>
        <w:ind w:left="709"/>
        <w:rPr>
          <w:rFonts w:ascii="Arial" w:hAnsi="Arial" w:cs="Arial"/>
          <w:sz w:val="22"/>
          <w:szCs w:val="22"/>
        </w:rPr>
      </w:pPr>
      <w:r w:rsidRPr="001D1D68">
        <w:rPr>
          <w:rFonts w:ascii="Arial" w:hAnsi="Arial" w:cs="Arial"/>
          <w:sz w:val="22"/>
          <w:szCs w:val="22"/>
        </w:rPr>
        <w:t xml:space="preserve">• Write the union statement of corrections and additions to the Formal Step A decision (Step 4, A8-S-0309, December 7, 1979, M-01145). </w:t>
      </w:r>
    </w:p>
    <w:p w14:paraId="3BE55E7E" w14:textId="4652FCFD" w:rsidR="00556EAB" w:rsidRPr="001D1D68" w:rsidRDefault="00556EAB" w:rsidP="00556EAB">
      <w:pPr>
        <w:pStyle w:val="Standard"/>
        <w:tabs>
          <w:tab w:val="left" w:pos="218"/>
        </w:tabs>
        <w:ind w:left="709"/>
        <w:rPr>
          <w:rFonts w:ascii="Arial" w:hAnsi="Arial" w:cs="Arial"/>
          <w:sz w:val="22"/>
          <w:szCs w:val="22"/>
        </w:rPr>
      </w:pPr>
      <w:r w:rsidRPr="001D1D68">
        <w:rPr>
          <w:rFonts w:ascii="Arial" w:hAnsi="Arial" w:cs="Arial"/>
          <w:sz w:val="22"/>
          <w:szCs w:val="22"/>
        </w:rPr>
        <w:t>• Interview Office of Inspector General [OIG] Agents. A steward has the right to conduct all such activities on the clock (see below)</w:t>
      </w:r>
    </w:p>
    <w:p w14:paraId="6E03D2B0" w14:textId="4CAFF5ED" w:rsidR="00447A8D" w:rsidRDefault="00447A8D" w:rsidP="00447A8D">
      <w:pPr>
        <w:pStyle w:val="Standard"/>
        <w:tabs>
          <w:tab w:val="left" w:pos="218"/>
        </w:tabs>
        <w:rPr>
          <w:rFonts w:ascii="Arial" w:hAnsi="Arial"/>
          <w:sz w:val="28"/>
          <w:szCs w:val="28"/>
        </w:rPr>
      </w:pPr>
    </w:p>
    <w:p w14:paraId="157A751E" w14:textId="64F66338" w:rsidR="00404308" w:rsidRDefault="001D1D68" w:rsidP="00447A8D">
      <w:pPr>
        <w:pStyle w:val="Standard"/>
        <w:tabs>
          <w:tab w:val="left" w:pos="218"/>
        </w:tabs>
        <w:rPr>
          <w:rFonts w:ascii="Arial" w:hAnsi="Arial"/>
          <w:sz w:val="28"/>
          <w:szCs w:val="28"/>
        </w:rPr>
      </w:pPr>
      <w:r>
        <w:rPr>
          <w:rFonts w:ascii="Arial" w:hAnsi="Arial"/>
          <w:sz w:val="28"/>
          <w:szCs w:val="28"/>
        </w:rPr>
        <w:t>On page 31-2, 31-3 of the JCAM both parties have agreed to the following language:</w:t>
      </w:r>
    </w:p>
    <w:p w14:paraId="5B495507" w14:textId="539623B1" w:rsidR="001D1D68" w:rsidRPr="001D1D68" w:rsidRDefault="001D1D68" w:rsidP="00447A8D">
      <w:pPr>
        <w:pStyle w:val="Standard"/>
        <w:tabs>
          <w:tab w:val="left" w:pos="218"/>
        </w:tabs>
        <w:rPr>
          <w:rFonts w:ascii="Arial" w:hAnsi="Arial" w:cs="Arial"/>
          <w:sz w:val="22"/>
          <w:szCs w:val="22"/>
        </w:rPr>
      </w:pPr>
      <w:r>
        <w:rPr>
          <w:rFonts w:ascii="Arial" w:hAnsi="Arial"/>
          <w:sz w:val="28"/>
          <w:szCs w:val="28"/>
        </w:rPr>
        <w:tab/>
      </w:r>
      <w:r>
        <w:rPr>
          <w:rFonts w:ascii="Arial" w:hAnsi="Arial"/>
          <w:sz w:val="28"/>
          <w:szCs w:val="28"/>
        </w:rPr>
        <w:tab/>
      </w:r>
    </w:p>
    <w:p w14:paraId="3FE1538F" w14:textId="77777777" w:rsidR="001D1D68" w:rsidRPr="001D1D68" w:rsidRDefault="001D1D68" w:rsidP="001D1D68">
      <w:pPr>
        <w:pStyle w:val="Standard"/>
        <w:tabs>
          <w:tab w:val="left" w:pos="218"/>
        </w:tabs>
        <w:ind w:left="709"/>
        <w:rPr>
          <w:rFonts w:ascii="Arial" w:hAnsi="Arial" w:cs="Arial"/>
          <w:sz w:val="22"/>
          <w:szCs w:val="22"/>
        </w:rPr>
      </w:pPr>
      <w:r w:rsidRPr="001D1D68">
        <w:rPr>
          <w:rFonts w:ascii="Arial" w:hAnsi="Arial" w:cs="Arial"/>
          <w:sz w:val="22"/>
          <w:szCs w:val="22"/>
        </w:rPr>
        <w:t xml:space="preserve">Information. Article 31.3 provides that the Postal Service will make available to the union all relevant information necessary for collective bargaining or the enforcement, administration, or interpretation of the Agreement, including information necessary to determine whether to file or to continue the processing of a grievance. It also recognizes the union’s legal right to employer information under the National Labor Relations Act. Examples of the types of information covered by this provision include: </w:t>
      </w:r>
    </w:p>
    <w:p w14:paraId="79073355" w14:textId="77777777" w:rsidR="001D1D68" w:rsidRPr="001D1D68" w:rsidRDefault="001D1D68" w:rsidP="001D1D68">
      <w:pPr>
        <w:pStyle w:val="Standard"/>
        <w:tabs>
          <w:tab w:val="left" w:pos="218"/>
        </w:tabs>
        <w:ind w:left="709"/>
        <w:rPr>
          <w:rFonts w:ascii="Arial" w:hAnsi="Arial" w:cs="Arial"/>
          <w:sz w:val="22"/>
          <w:szCs w:val="22"/>
        </w:rPr>
      </w:pPr>
      <w:r w:rsidRPr="001D1D68">
        <w:rPr>
          <w:rFonts w:ascii="Arial" w:hAnsi="Arial" w:cs="Arial"/>
          <w:sz w:val="22"/>
          <w:szCs w:val="22"/>
        </w:rPr>
        <w:t xml:space="preserve">• attendance records </w:t>
      </w:r>
    </w:p>
    <w:p w14:paraId="2889799A" w14:textId="77777777" w:rsidR="001D1D68" w:rsidRPr="001D1D68" w:rsidRDefault="001D1D68" w:rsidP="001D1D68">
      <w:pPr>
        <w:pStyle w:val="Standard"/>
        <w:tabs>
          <w:tab w:val="left" w:pos="218"/>
        </w:tabs>
        <w:ind w:left="709"/>
        <w:rPr>
          <w:rFonts w:ascii="Arial" w:hAnsi="Arial" w:cs="Arial"/>
          <w:sz w:val="22"/>
          <w:szCs w:val="22"/>
        </w:rPr>
      </w:pPr>
      <w:r w:rsidRPr="001D1D68">
        <w:rPr>
          <w:rFonts w:ascii="Arial" w:hAnsi="Arial" w:cs="Arial"/>
          <w:sz w:val="22"/>
          <w:szCs w:val="22"/>
        </w:rPr>
        <w:t xml:space="preserve">• payroll records </w:t>
      </w:r>
    </w:p>
    <w:p w14:paraId="6596EB98" w14:textId="77777777" w:rsidR="001D1D68" w:rsidRPr="001D1D68" w:rsidRDefault="001D1D68" w:rsidP="001D1D68">
      <w:pPr>
        <w:pStyle w:val="Standard"/>
        <w:tabs>
          <w:tab w:val="left" w:pos="218"/>
        </w:tabs>
        <w:ind w:left="709"/>
        <w:rPr>
          <w:rFonts w:ascii="Arial" w:hAnsi="Arial" w:cs="Arial"/>
          <w:sz w:val="22"/>
          <w:szCs w:val="22"/>
        </w:rPr>
      </w:pPr>
      <w:r w:rsidRPr="001D1D68">
        <w:rPr>
          <w:rFonts w:ascii="Arial" w:hAnsi="Arial" w:cs="Arial"/>
          <w:sz w:val="22"/>
          <w:szCs w:val="22"/>
        </w:rPr>
        <w:t xml:space="preserve">• documents in an employee’s official personnel file </w:t>
      </w:r>
    </w:p>
    <w:p w14:paraId="4925801B" w14:textId="77777777" w:rsidR="001D1D68" w:rsidRPr="001D1D68" w:rsidRDefault="001D1D68" w:rsidP="001D1D68">
      <w:pPr>
        <w:pStyle w:val="Standard"/>
        <w:tabs>
          <w:tab w:val="left" w:pos="218"/>
        </w:tabs>
        <w:ind w:left="709"/>
        <w:rPr>
          <w:rFonts w:ascii="Arial" w:hAnsi="Arial" w:cs="Arial"/>
          <w:sz w:val="22"/>
          <w:szCs w:val="22"/>
        </w:rPr>
      </w:pPr>
      <w:r w:rsidRPr="001D1D68">
        <w:rPr>
          <w:rFonts w:ascii="Arial" w:hAnsi="Arial" w:cs="Arial"/>
          <w:sz w:val="22"/>
          <w:szCs w:val="22"/>
        </w:rPr>
        <w:t xml:space="preserve">• internal USPS instructions and memorandums </w:t>
      </w:r>
    </w:p>
    <w:p w14:paraId="11CDB0BF" w14:textId="77777777" w:rsidR="001D1D68" w:rsidRPr="001D1D68" w:rsidRDefault="001D1D68" w:rsidP="001D1D68">
      <w:pPr>
        <w:pStyle w:val="Standard"/>
        <w:tabs>
          <w:tab w:val="left" w:pos="218"/>
        </w:tabs>
        <w:ind w:left="709"/>
        <w:rPr>
          <w:rFonts w:ascii="Arial" w:hAnsi="Arial" w:cs="Arial"/>
          <w:sz w:val="22"/>
          <w:szCs w:val="22"/>
        </w:rPr>
      </w:pPr>
      <w:r w:rsidRPr="001D1D68">
        <w:rPr>
          <w:rFonts w:ascii="Arial" w:hAnsi="Arial" w:cs="Arial"/>
          <w:sz w:val="22"/>
          <w:szCs w:val="22"/>
        </w:rPr>
        <w:t xml:space="preserve">• disciplinary records </w:t>
      </w:r>
    </w:p>
    <w:p w14:paraId="3FE3146F" w14:textId="77777777" w:rsidR="001D1D68" w:rsidRPr="001D1D68" w:rsidRDefault="001D1D68" w:rsidP="001D1D68">
      <w:pPr>
        <w:pStyle w:val="Standard"/>
        <w:tabs>
          <w:tab w:val="left" w:pos="218"/>
        </w:tabs>
        <w:ind w:left="709"/>
        <w:rPr>
          <w:rFonts w:ascii="Arial" w:hAnsi="Arial" w:cs="Arial"/>
          <w:sz w:val="22"/>
          <w:szCs w:val="22"/>
        </w:rPr>
      </w:pPr>
      <w:r w:rsidRPr="001D1D68">
        <w:rPr>
          <w:rFonts w:ascii="Arial" w:hAnsi="Arial" w:cs="Arial"/>
          <w:sz w:val="22"/>
          <w:szCs w:val="22"/>
        </w:rPr>
        <w:t xml:space="preserve">• route inspection records </w:t>
      </w:r>
    </w:p>
    <w:p w14:paraId="0E76D17F" w14:textId="77777777" w:rsidR="001D1D68" w:rsidRPr="001D1D68" w:rsidRDefault="001D1D68" w:rsidP="001D1D68">
      <w:pPr>
        <w:pStyle w:val="Standard"/>
        <w:tabs>
          <w:tab w:val="left" w:pos="218"/>
        </w:tabs>
        <w:ind w:left="709"/>
        <w:rPr>
          <w:rFonts w:ascii="Arial" w:hAnsi="Arial" w:cs="Arial"/>
          <w:sz w:val="22"/>
          <w:szCs w:val="22"/>
        </w:rPr>
      </w:pPr>
      <w:r w:rsidRPr="001D1D68">
        <w:rPr>
          <w:rFonts w:ascii="Arial" w:hAnsi="Arial" w:cs="Arial"/>
          <w:sz w:val="22"/>
          <w:szCs w:val="22"/>
        </w:rPr>
        <w:t xml:space="preserve">• customer complaints </w:t>
      </w:r>
    </w:p>
    <w:p w14:paraId="2E68FC2F" w14:textId="77777777" w:rsidR="001D1D68" w:rsidRPr="001D1D68" w:rsidRDefault="001D1D68" w:rsidP="001D1D68">
      <w:pPr>
        <w:pStyle w:val="Standard"/>
        <w:tabs>
          <w:tab w:val="left" w:pos="218"/>
        </w:tabs>
        <w:ind w:left="709"/>
        <w:rPr>
          <w:rFonts w:ascii="Arial" w:hAnsi="Arial" w:cs="Arial"/>
          <w:sz w:val="22"/>
          <w:szCs w:val="22"/>
        </w:rPr>
      </w:pPr>
      <w:r w:rsidRPr="001D1D68">
        <w:rPr>
          <w:rFonts w:ascii="Arial" w:hAnsi="Arial" w:cs="Arial"/>
          <w:sz w:val="22"/>
          <w:szCs w:val="22"/>
        </w:rPr>
        <w:t xml:space="preserve">• handbooks and manuals </w:t>
      </w:r>
    </w:p>
    <w:p w14:paraId="574F05A2" w14:textId="77777777" w:rsidR="001D1D68" w:rsidRPr="001D1D68" w:rsidRDefault="001D1D68" w:rsidP="001D1D68">
      <w:pPr>
        <w:pStyle w:val="Standard"/>
        <w:tabs>
          <w:tab w:val="left" w:pos="218"/>
        </w:tabs>
        <w:ind w:left="709"/>
        <w:rPr>
          <w:rFonts w:ascii="Arial" w:hAnsi="Arial" w:cs="Arial"/>
          <w:sz w:val="22"/>
          <w:szCs w:val="22"/>
        </w:rPr>
      </w:pPr>
      <w:r w:rsidRPr="001D1D68">
        <w:rPr>
          <w:rFonts w:ascii="Arial" w:hAnsi="Arial" w:cs="Arial"/>
          <w:sz w:val="22"/>
          <w:szCs w:val="22"/>
        </w:rPr>
        <w:t xml:space="preserve">• photographs </w:t>
      </w:r>
    </w:p>
    <w:p w14:paraId="1AEBD048" w14:textId="77777777" w:rsidR="001D1D68" w:rsidRPr="001D1D68" w:rsidRDefault="001D1D68" w:rsidP="001D1D68">
      <w:pPr>
        <w:pStyle w:val="Standard"/>
        <w:tabs>
          <w:tab w:val="left" w:pos="218"/>
        </w:tabs>
        <w:ind w:left="709"/>
        <w:rPr>
          <w:rFonts w:ascii="Arial" w:hAnsi="Arial" w:cs="Arial"/>
          <w:sz w:val="22"/>
          <w:szCs w:val="22"/>
        </w:rPr>
      </w:pPr>
      <w:r w:rsidRPr="001D1D68">
        <w:rPr>
          <w:rFonts w:ascii="Arial" w:hAnsi="Arial" w:cs="Arial"/>
          <w:sz w:val="22"/>
          <w:szCs w:val="22"/>
        </w:rPr>
        <w:t xml:space="preserve">• reports and studies </w:t>
      </w:r>
    </w:p>
    <w:p w14:paraId="5F8C5C80" w14:textId="77777777" w:rsidR="001D1D68" w:rsidRPr="001D1D68" w:rsidRDefault="001D1D68" w:rsidP="001D1D68">
      <w:pPr>
        <w:pStyle w:val="Standard"/>
        <w:tabs>
          <w:tab w:val="left" w:pos="218"/>
        </w:tabs>
        <w:ind w:left="709"/>
        <w:rPr>
          <w:rFonts w:ascii="Arial" w:hAnsi="Arial" w:cs="Arial"/>
          <w:sz w:val="22"/>
          <w:szCs w:val="22"/>
        </w:rPr>
      </w:pPr>
      <w:r w:rsidRPr="001D1D68">
        <w:rPr>
          <w:rFonts w:ascii="Arial" w:hAnsi="Arial" w:cs="Arial"/>
          <w:sz w:val="22"/>
          <w:szCs w:val="22"/>
        </w:rPr>
        <w:t xml:space="preserve">• seniority lists </w:t>
      </w:r>
    </w:p>
    <w:p w14:paraId="7FBC82E5" w14:textId="77777777" w:rsidR="001D1D68" w:rsidRPr="001D1D68" w:rsidRDefault="001D1D68" w:rsidP="001D1D68">
      <w:pPr>
        <w:pStyle w:val="Standard"/>
        <w:tabs>
          <w:tab w:val="left" w:pos="218"/>
        </w:tabs>
        <w:ind w:left="709"/>
        <w:rPr>
          <w:rFonts w:ascii="Arial" w:hAnsi="Arial" w:cs="Arial"/>
          <w:sz w:val="22"/>
          <w:szCs w:val="22"/>
        </w:rPr>
      </w:pPr>
      <w:r w:rsidRPr="001D1D68">
        <w:rPr>
          <w:rFonts w:ascii="Arial" w:hAnsi="Arial" w:cs="Arial"/>
          <w:sz w:val="22"/>
          <w:szCs w:val="22"/>
        </w:rPr>
        <w:t xml:space="preserve">• overtime desired and work assignment lists </w:t>
      </w:r>
    </w:p>
    <w:p w14:paraId="7648B3B2" w14:textId="77777777" w:rsidR="001D1D68" w:rsidRPr="001D1D68" w:rsidRDefault="001D1D68" w:rsidP="001D1D68">
      <w:pPr>
        <w:pStyle w:val="Standard"/>
        <w:tabs>
          <w:tab w:val="left" w:pos="218"/>
        </w:tabs>
        <w:ind w:left="709"/>
        <w:rPr>
          <w:rFonts w:ascii="Arial" w:hAnsi="Arial" w:cs="Arial"/>
          <w:sz w:val="22"/>
          <w:szCs w:val="22"/>
        </w:rPr>
      </w:pPr>
      <w:r w:rsidRPr="001D1D68">
        <w:rPr>
          <w:rFonts w:ascii="Arial" w:hAnsi="Arial" w:cs="Arial"/>
          <w:sz w:val="22"/>
          <w:szCs w:val="22"/>
        </w:rPr>
        <w:t xml:space="preserve">• bidding records </w:t>
      </w:r>
    </w:p>
    <w:p w14:paraId="70D48600" w14:textId="77777777" w:rsidR="001D1D68" w:rsidRPr="001D1D68" w:rsidRDefault="001D1D68" w:rsidP="001D1D68">
      <w:pPr>
        <w:pStyle w:val="Standard"/>
        <w:tabs>
          <w:tab w:val="left" w:pos="218"/>
        </w:tabs>
        <w:ind w:left="709"/>
        <w:rPr>
          <w:rFonts w:ascii="Arial" w:hAnsi="Arial" w:cs="Arial"/>
          <w:sz w:val="22"/>
          <w:szCs w:val="22"/>
        </w:rPr>
      </w:pPr>
      <w:r w:rsidRPr="001D1D68">
        <w:rPr>
          <w:rFonts w:ascii="Arial" w:hAnsi="Arial" w:cs="Arial"/>
          <w:sz w:val="22"/>
          <w:szCs w:val="22"/>
        </w:rPr>
        <w:t xml:space="preserve">• wage and salary records </w:t>
      </w:r>
    </w:p>
    <w:p w14:paraId="54063928" w14:textId="77777777" w:rsidR="001D1D68" w:rsidRPr="001D1D68" w:rsidRDefault="001D1D68" w:rsidP="001D1D68">
      <w:pPr>
        <w:pStyle w:val="Standard"/>
        <w:tabs>
          <w:tab w:val="left" w:pos="218"/>
        </w:tabs>
        <w:ind w:left="709"/>
        <w:rPr>
          <w:rFonts w:ascii="Arial" w:hAnsi="Arial" w:cs="Arial"/>
          <w:sz w:val="22"/>
          <w:szCs w:val="22"/>
        </w:rPr>
      </w:pPr>
      <w:r w:rsidRPr="001D1D68">
        <w:rPr>
          <w:rFonts w:ascii="Arial" w:hAnsi="Arial" w:cs="Arial"/>
          <w:sz w:val="22"/>
          <w:szCs w:val="22"/>
        </w:rPr>
        <w:t xml:space="preserve">• training manuals </w:t>
      </w:r>
    </w:p>
    <w:p w14:paraId="57AA4846" w14:textId="77777777" w:rsidR="001D1D68" w:rsidRPr="001D1D68" w:rsidRDefault="001D1D68" w:rsidP="001D1D68">
      <w:pPr>
        <w:pStyle w:val="Standard"/>
        <w:tabs>
          <w:tab w:val="left" w:pos="218"/>
        </w:tabs>
        <w:ind w:left="709"/>
        <w:rPr>
          <w:rFonts w:ascii="Arial" w:hAnsi="Arial" w:cs="Arial"/>
          <w:sz w:val="22"/>
          <w:szCs w:val="22"/>
        </w:rPr>
      </w:pPr>
      <w:r w:rsidRPr="001D1D68">
        <w:rPr>
          <w:rFonts w:ascii="Arial" w:hAnsi="Arial" w:cs="Arial"/>
          <w:sz w:val="22"/>
          <w:szCs w:val="22"/>
        </w:rPr>
        <w:t xml:space="preserve">• Postal Inspection Service Investigative Memoranda (IM) </w:t>
      </w:r>
    </w:p>
    <w:p w14:paraId="2F2516EB" w14:textId="3CED0372" w:rsidR="001D1D68" w:rsidRPr="001D1D68" w:rsidRDefault="001D1D68" w:rsidP="001D1D68">
      <w:pPr>
        <w:pStyle w:val="Standard"/>
        <w:tabs>
          <w:tab w:val="left" w:pos="218"/>
        </w:tabs>
        <w:ind w:left="709"/>
        <w:rPr>
          <w:rFonts w:ascii="Arial" w:hAnsi="Arial" w:cs="Arial"/>
          <w:sz w:val="22"/>
          <w:szCs w:val="22"/>
        </w:rPr>
      </w:pPr>
      <w:r w:rsidRPr="001D1D68">
        <w:rPr>
          <w:rFonts w:ascii="Arial" w:hAnsi="Arial" w:cs="Arial"/>
          <w:sz w:val="22"/>
          <w:szCs w:val="22"/>
        </w:rPr>
        <w:t xml:space="preserve">• Office of Inspector General Reports of Investigation (ROI) </w:t>
      </w:r>
    </w:p>
    <w:p w14:paraId="6BAA1097" w14:textId="77777777" w:rsidR="001D1D68" w:rsidRPr="001D1D68" w:rsidRDefault="001D1D68" w:rsidP="001D1D68">
      <w:pPr>
        <w:pStyle w:val="Standard"/>
        <w:tabs>
          <w:tab w:val="left" w:pos="218"/>
        </w:tabs>
        <w:ind w:left="709"/>
        <w:rPr>
          <w:rFonts w:ascii="Arial" w:hAnsi="Arial" w:cs="Arial"/>
          <w:sz w:val="22"/>
          <w:szCs w:val="22"/>
        </w:rPr>
      </w:pPr>
    </w:p>
    <w:p w14:paraId="41E42EE4" w14:textId="764B6B6F" w:rsidR="001D1D68" w:rsidRPr="001D1D68" w:rsidRDefault="001D1D68" w:rsidP="001D1D68">
      <w:pPr>
        <w:pStyle w:val="Standard"/>
        <w:tabs>
          <w:tab w:val="left" w:pos="218"/>
        </w:tabs>
        <w:ind w:left="709"/>
        <w:rPr>
          <w:rFonts w:ascii="Arial" w:hAnsi="Arial" w:cs="Arial"/>
          <w:sz w:val="22"/>
          <w:szCs w:val="22"/>
        </w:rPr>
      </w:pPr>
      <w:r w:rsidRPr="001D1D68">
        <w:rPr>
          <w:rFonts w:ascii="Arial" w:hAnsi="Arial" w:cs="Arial"/>
          <w:sz w:val="22"/>
          <w:szCs w:val="22"/>
        </w:rPr>
        <w:t>To obtain employer information, the union need only give a reasonable description of what it needs and make a reasonable claim that the information is needed to enforce or administer the contract. The union must have a reason for seeking the information—it cannot conduct a fishing expedition into Postal Service records</w:t>
      </w:r>
    </w:p>
    <w:p w14:paraId="117AB6F3" w14:textId="466587D2" w:rsidR="00404308" w:rsidRDefault="00404308" w:rsidP="00447A8D">
      <w:pPr>
        <w:pStyle w:val="Standard"/>
        <w:tabs>
          <w:tab w:val="left" w:pos="218"/>
        </w:tabs>
        <w:rPr>
          <w:rFonts w:ascii="Arial" w:hAnsi="Arial"/>
          <w:sz w:val="28"/>
          <w:szCs w:val="28"/>
        </w:rPr>
      </w:pPr>
    </w:p>
    <w:p w14:paraId="62AC4B4E" w14:textId="77777777" w:rsidR="001D1D68" w:rsidRDefault="001D1D68" w:rsidP="00447A8D">
      <w:pPr>
        <w:pStyle w:val="Standard"/>
        <w:tabs>
          <w:tab w:val="left" w:pos="218"/>
        </w:tabs>
        <w:rPr>
          <w:rFonts w:ascii="Arial" w:hAnsi="Arial"/>
          <w:sz w:val="28"/>
          <w:szCs w:val="28"/>
        </w:rPr>
      </w:pPr>
    </w:p>
    <w:p w14:paraId="40185EED" w14:textId="6F6722BB" w:rsidR="001D1D68" w:rsidRDefault="001D1D68" w:rsidP="00447A8D">
      <w:pPr>
        <w:pStyle w:val="Standard"/>
        <w:tabs>
          <w:tab w:val="left" w:pos="218"/>
        </w:tabs>
        <w:rPr>
          <w:rFonts w:ascii="Arial" w:hAnsi="Arial"/>
          <w:sz w:val="28"/>
          <w:szCs w:val="28"/>
        </w:rPr>
      </w:pPr>
      <w:r>
        <w:rPr>
          <w:rFonts w:ascii="Arial" w:hAnsi="Arial"/>
          <w:sz w:val="28"/>
          <w:szCs w:val="28"/>
        </w:rPr>
        <w:t>M-00012 reads in relevant part:</w:t>
      </w:r>
    </w:p>
    <w:p w14:paraId="656765DB" w14:textId="4ABB7580" w:rsidR="00404308" w:rsidRDefault="00404308" w:rsidP="00447A8D">
      <w:pPr>
        <w:pStyle w:val="Standard"/>
        <w:tabs>
          <w:tab w:val="left" w:pos="218"/>
        </w:tabs>
        <w:rPr>
          <w:rFonts w:ascii="Arial" w:hAnsi="Arial"/>
          <w:sz w:val="28"/>
          <w:szCs w:val="28"/>
        </w:rPr>
      </w:pPr>
    </w:p>
    <w:p w14:paraId="6BE26FCB" w14:textId="17B5DE00" w:rsidR="00404308" w:rsidRPr="001D1D68" w:rsidRDefault="00404308" w:rsidP="001D1D68">
      <w:pPr>
        <w:pStyle w:val="Standard"/>
        <w:tabs>
          <w:tab w:val="left" w:pos="218"/>
        </w:tabs>
        <w:ind w:left="709"/>
        <w:rPr>
          <w:rFonts w:ascii="Arial" w:hAnsi="Arial" w:cs="Arial"/>
          <w:sz w:val="22"/>
          <w:szCs w:val="22"/>
        </w:rPr>
      </w:pPr>
      <w:r w:rsidRPr="001D1D68">
        <w:rPr>
          <w:rFonts w:ascii="Arial" w:hAnsi="Arial" w:cs="Arial"/>
          <w:sz w:val="22"/>
          <w:szCs w:val="22"/>
        </w:rPr>
        <w:t>Article XVII, Section 3 of the National Agreement states that interviews with aggrieved employees, supervisors and witnesses shall not be unreasonably denied. It is anticipated that supervisors will respond to reasonable and germane questions during the investigation of a grievance. In this instance the specific nature of the questions and or reasons for the response or lack thereof is not known</w:t>
      </w:r>
    </w:p>
    <w:p w14:paraId="240E005A" w14:textId="708A6844" w:rsidR="00556EAB" w:rsidRDefault="00556EAB" w:rsidP="00447A8D">
      <w:pPr>
        <w:pStyle w:val="Standard"/>
        <w:tabs>
          <w:tab w:val="left" w:pos="218"/>
        </w:tabs>
      </w:pPr>
    </w:p>
    <w:p w14:paraId="345ACD94" w14:textId="46C0E8C0" w:rsidR="001D1D68" w:rsidRPr="001D1D68" w:rsidRDefault="001D1D68" w:rsidP="00447A8D">
      <w:pPr>
        <w:pStyle w:val="Standard"/>
        <w:tabs>
          <w:tab w:val="left" w:pos="218"/>
        </w:tabs>
        <w:rPr>
          <w:rFonts w:ascii="Arial" w:hAnsi="Arial" w:cs="Arial"/>
          <w:sz w:val="28"/>
          <w:szCs w:val="28"/>
        </w:rPr>
      </w:pPr>
      <w:r>
        <w:rPr>
          <w:rFonts w:ascii="Arial" w:hAnsi="Arial" w:cs="Arial"/>
          <w:sz w:val="28"/>
          <w:szCs w:val="28"/>
        </w:rPr>
        <w:t>M-00988 reads in relevant part:</w:t>
      </w:r>
    </w:p>
    <w:p w14:paraId="7D19499E" w14:textId="4E2A25DD" w:rsidR="00556EAB" w:rsidRDefault="00556EAB" w:rsidP="00447A8D">
      <w:pPr>
        <w:pStyle w:val="Standard"/>
        <w:tabs>
          <w:tab w:val="left" w:pos="218"/>
        </w:tabs>
      </w:pPr>
    </w:p>
    <w:p w14:paraId="12BCEA2B" w14:textId="5FFFAB40" w:rsidR="001D1D68" w:rsidRPr="001D1D68" w:rsidRDefault="00556EAB" w:rsidP="001D1D68">
      <w:pPr>
        <w:pStyle w:val="Standard"/>
        <w:tabs>
          <w:tab w:val="left" w:pos="218"/>
        </w:tabs>
        <w:ind w:left="709"/>
        <w:rPr>
          <w:rFonts w:ascii="Arial" w:hAnsi="Arial" w:cs="Arial"/>
          <w:sz w:val="22"/>
          <w:szCs w:val="22"/>
        </w:rPr>
      </w:pPr>
      <w:r w:rsidRPr="001D1D68">
        <w:rPr>
          <w:rFonts w:ascii="Arial" w:hAnsi="Arial" w:cs="Arial"/>
          <w:sz w:val="22"/>
          <w:szCs w:val="22"/>
        </w:rPr>
        <w:t>After reviewing this matter, we mutually agreed that no national interpretive issue is fairly presented in this case. The subject matter of interviews with supervisors has been previously settled in Case NC-S-8463 ("It is anticipated that supervisors will respond to reasonable and germane questions during the investigation of a grievance.") There is no negotiated requirement that questions be submitted in writing in advance, by either party</w:t>
      </w:r>
      <w:r w:rsidR="001D1D68" w:rsidRPr="001D1D68">
        <w:rPr>
          <w:rFonts w:ascii="Arial" w:hAnsi="Arial" w:cs="Arial"/>
          <w:sz w:val="22"/>
          <w:szCs w:val="22"/>
        </w:rPr>
        <w:t>.</w:t>
      </w:r>
    </w:p>
    <w:p w14:paraId="6E59B2B4" w14:textId="02299848" w:rsidR="001D1D68" w:rsidRDefault="001D1D68" w:rsidP="001D1D68">
      <w:pPr>
        <w:pStyle w:val="Standard"/>
        <w:tabs>
          <w:tab w:val="left" w:pos="218"/>
        </w:tabs>
      </w:pPr>
    </w:p>
    <w:p w14:paraId="10C3C36C" w14:textId="3D371F3C" w:rsidR="001D1D68" w:rsidRDefault="001D1D68" w:rsidP="001D1D68">
      <w:pPr>
        <w:pStyle w:val="Standard"/>
        <w:tabs>
          <w:tab w:val="left" w:pos="218"/>
        </w:tabs>
        <w:rPr>
          <w:rFonts w:ascii="Arial" w:hAnsi="Arial" w:cs="Arial"/>
          <w:sz w:val="28"/>
          <w:szCs w:val="28"/>
        </w:rPr>
      </w:pPr>
      <w:r>
        <w:rPr>
          <w:rFonts w:ascii="Arial" w:hAnsi="Arial" w:cs="Arial"/>
          <w:sz w:val="28"/>
          <w:szCs w:val="28"/>
        </w:rPr>
        <w:t>Madam Arbitrator, both parties have made it abundantly clear that we have the right to interview members of Management and we do not have to jump through hoops to do so. Management’s entire relevan</w:t>
      </w:r>
      <w:r w:rsidR="00767EC2">
        <w:rPr>
          <w:rFonts w:ascii="Arial" w:hAnsi="Arial" w:cs="Arial"/>
          <w:sz w:val="28"/>
          <w:szCs w:val="28"/>
        </w:rPr>
        <w:t>c</w:t>
      </w:r>
      <w:r>
        <w:rPr>
          <w:rFonts w:ascii="Arial" w:hAnsi="Arial" w:cs="Arial"/>
          <w:sz w:val="28"/>
          <w:szCs w:val="28"/>
        </w:rPr>
        <w:t xml:space="preserve">y letter is a violation of </w:t>
      </w:r>
      <w:r w:rsidR="00767EC2">
        <w:rPr>
          <w:rFonts w:ascii="Arial" w:hAnsi="Arial" w:cs="Arial"/>
          <w:sz w:val="28"/>
          <w:szCs w:val="28"/>
        </w:rPr>
        <w:t xml:space="preserve">Articles 17 &amp; 31. </w:t>
      </w:r>
      <w:r w:rsidR="00F01FE2">
        <w:rPr>
          <w:rFonts w:ascii="Arial" w:hAnsi="Arial" w:cs="Arial"/>
          <w:sz w:val="28"/>
          <w:szCs w:val="28"/>
        </w:rPr>
        <w:t xml:space="preserve">There are no set criteria we must meet to request information. As Mr. Stoddard stated in the remedy hearing, there is no criteria we must meet </w:t>
      </w:r>
      <w:r w:rsidR="00167BF9">
        <w:rPr>
          <w:rFonts w:ascii="Arial" w:hAnsi="Arial" w:cs="Arial"/>
          <w:sz w:val="28"/>
          <w:szCs w:val="28"/>
        </w:rPr>
        <w:t>outlined in Articles 17 and 31. Again, the Union cannot overstate the fact that Management’s entire letter is a clear violation of our National Agreement.</w:t>
      </w:r>
    </w:p>
    <w:p w14:paraId="2CB7AF42" w14:textId="1DCB49ED" w:rsidR="00767EC2" w:rsidRDefault="00767EC2" w:rsidP="001D1D68">
      <w:pPr>
        <w:pStyle w:val="Standard"/>
        <w:tabs>
          <w:tab w:val="left" w:pos="218"/>
        </w:tabs>
        <w:rPr>
          <w:rFonts w:ascii="Arial" w:hAnsi="Arial" w:cs="Arial"/>
          <w:sz w:val="28"/>
          <w:szCs w:val="28"/>
        </w:rPr>
      </w:pPr>
    </w:p>
    <w:p w14:paraId="0D66CC70" w14:textId="7F9FA149" w:rsidR="00767EC2" w:rsidRDefault="00767EC2" w:rsidP="001D1D68">
      <w:pPr>
        <w:pStyle w:val="Standard"/>
        <w:tabs>
          <w:tab w:val="left" w:pos="218"/>
        </w:tabs>
        <w:rPr>
          <w:rFonts w:ascii="Arial" w:hAnsi="Arial" w:cs="Arial"/>
          <w:sz w:val="28"/>
          <w:szCs w:val="28"/>
        </w:rPr>
      </w:pPr>
      <w:r>
        <w:rPr>
          <w:rFonts w:ascii="Arial" w:hAnsi="Arial" w:cs="Arial"/>
          <w:sz w:val="28"/>
          <w:szCs w:val="28"/>
        </w:rPr>
        <w:t>Another one of the ‘relevancy’ letters sent to Mr. Stoddard, on July 30</w:t>
      </w:r>
      <w:r w:rsidRPr="00767EC2">
        <w:rPr>
          <w:rFonts w:ascii="Arial" w:hAnsi="Arial" w:cs="Arial"/>
          <w:sz w:val="28"/>
          <w:szCs w:val="28"/>
          <w:vertAlign w:val="superscript"/>
        </w:rPr>
        <w:t>th</w:t>
      </w:r>
      <w:r>
        <w:rPr>
          <w:rFonts w:ascii="Arial" w:hAnsi="Arial" w:cs="Arial"/>
          <w:sz w:val="28"/>
          <w:szCs w:val="28"/>
        </w:rPr>
        <w:t xml:space="preserve"> and again on August 5</w:t>
      </w:r>
      <w:r w:rsidRPr="00767EC2">
        <w:rPr>
          <w:rFonts w:ascii="Arial" w:hAnsi="Arial" w:cs="Arial"/>
          <w:sz w:val="28"/>
          <w:szCs w:val="28"/>
          <w:vertAlign w:val="superscript"/>
        </w:rPr>
        <w:t>th</w:t>
      </w:r>
      <w:r>
        <w:rPr>
          <w:rFonts w:ascii="Arial" w:hAnsi="Arial" w:cs="Arial"/>
          <w:sz w:val="28"/>
          <w:szCs w:val="28"/>
        </w:rPr>
        <w:t xml:space="preserve"> reads as follows:</w:t>
      </w:r>
    </w:p>
    <w:p w14:paraId="29FB5C0A" w14:textId="0EAE3C39" w:rsidR="00767EC2" w:rsidRDefault="00767EC2" w:rsidP="001D1D68">
      <w:pPr>
        <w:pStyle w:val="Standard"/>
        <w:tabs>
          <w:tab w:val="left" w:pos="218"/>
        </w:tabs>
        <w:rPr>
          <w:rFonts w:ascii="Arial" w:hAnsi="Arial" w:cs="Arial"/>
          <w:sz w:val="28"/>
          <w:szCs w:val="28"/>
        </w:rPr>
      </w:pPr>
    </w:p>
    <w:p w14:paraId="4D491426" w14:textId="69D565F5" w:rsidR="00767EC2" w:rsidRDefault="00767EC2" w:rsidP="001D1D68">
      <w:pPr>
        <w:pStyle w:val="Standard"/>
        <w:tabs>
          <w:tab w:val="left" w:pos="218"/>
        </w:tabs>
        <w:rPr>
          <w:rFonts w:ascii="Arial" w:hAnsi="Arial" w:cs="Arial"/>
          <w:sz w:val="22"/>
          <w:szCs w:val="22"/>
        </w:rPr>
      </w:pPr>
      <w:r>
        <w:rPr>
          <w:rFonts w:ascii="Arial" w:hAnsi="Arial" w:cs="Arial"/>
          <w:sz w:val="28"/>
          <w:szCs w:val="28"/>
        </w:rPr>
        <w:tab/>
      </w:r>
      <w:r>
        <w:rPr>
          <w:rFonts w:ascii="Arial" w:hAnsi="Arial" w:cs="Arial"/>
          <w:sz w:val="28"/>
          <w:szCs w:val="28"/>
        </w:rPr>
        <w:tab/>
      </w:r>
      <w:r>
        <w:rPr>
          <w:rFonts w:ascii="Arial" w:hAnsi="Arial" w:cs="Arial"/>
          <w:sz w:val="22"/>
          <w:szCs w:val="22"/>
        </w:rPr>
        <w:t>July 30</w:t>
      </w:r>
      <w:r w:rsidRPr="00767EC2">
        <w:rPr>
          <w:rFonts w:ascii="Arial" w:hAnsi="Arial" w:cs="Arial"/>
          <w:sz w:val="22"/>
          <w:szCs w:val="22"/>
          <w:vertAlign w:val="superscript"/>
        </w:rPr>
        <w:t>th</w:t>
      </w:r>
      <w:r>
        <w:rPr>
          <w:rFonts w:ascii="Arial" w:hAnsi="Arial" w:cs="Arial"/>
          <w:sz w:val="22"/>
          <w:szCs w:val="22"/>
        </w:rPr>
        <w:t>, 2021</w:t>
      </w:r>
    </w:p>
    <w:p w14:paraId="3AB557B9" w14:textId="603A7F8A" w:rsidR="00767EC2" w:rsidRDefault="00767EC2" w:rsidP="001D1D68">
      <w:pPr>
        <w:pStyle w:val="Standard"/>
        <w:tabs>
          <w:tab w:val="left" w:pos="218"/>
        </w:tabs>
        <w:rPr>
          <w:rFonts w:ascii="Arial" w:hAnsi="Arial" w:cs="Arial"/>
          <w:sz w:val="22"/>
          <w:szCs w:val="22"/>
        </w:rPr>
      </w:pPr>
      <w:r>
        <w:rPr>
          <w:rFonts w:ascii="Arial" w:hAnsi="Arial" w:cs="Arial"/>
          <w:sz w:val="22"/>
          <w:szCs w:val="22"/>
        </w:rPr>
        <w:tab/>
      </w:r>
    </w:p>
    <w:p w14:paraId="3F3BC007" w14:textId="584B2292" w:rsidR="00767EC2" w:rsidRDefault="00767EC2" w:rsidP="001D1D68">
      <w:pPr>
        <w:pStyle w:val="Standard"/>
        <w:tabs>
          <w:tab w:val="left" w:pos="218"/>
        </w:tabs>
        <w:rPr>
          <w:rFonts w:ascii="Arial" w:hAnsi="Arial" w:cs="Arial"/>
          <w:sz w:val="22"/>
          <w:szCs w:val="22"/>
        </w:rPr>
      </w:pPr>
      <w:r>
        <w:rPr>
          <w:rFonts w:ascii="Arial" w:hAnsi="Arial" w:cs="Arial"/>
          <w:sz w:val="22"/>
          <w:szCs w:val="22"/>
        </w:rPr>
        <w:tab/>
      </w:r>
      <w:r>
        <w:rPr>
          <w:rFonts w:ascii="Arial" w:hAnsi="Arial" w:cs="Arial"/>
          <w:sz w:val="22"/>
          <w:szCs w:val="22"/>
        </w:rPr>
        <w:tab/>
        <w:t>To:</w:t>
      </w:r>
      <w:r>
        <w:rPr>
          <w:rFonts w:ascii="Arial" w:hAnsi="Arial" w:cs="Arial"/>
          <w:sz w:val="22"/>
          <w:szCs w:val="22"/>
        </w:rPr>
        <w:tab/>
        <w:t>Cliff Stoddard, NALC Steward</w:t>
      </w:r>
    </w:p>
    <w:p w14:paraId="557A2E34" w14:textId="4DBAD563" w:rsidR="00767EC2" w:rsidRDefault="00767EC2" w:rsidP="00F01FE2">
      <w:pPr>
        <w:pStyle w:val="Standard"/>
        <w:tabs>
          <w:tab w:val="left" w:pos="218"/>
        </w:tabs>
        <w:ind w:left="709"/>
        <w:rPr>
          <w:rFonts w:ascii="Arial" w:hAnsi="Arial" w:cs="Arial"/>
          <w:sz w:val="22"/>
          <w:szCs w:val="22"/>
        </w:rPr>
      </w:pPr>
      <w:r>
        <w:rPr>
          <w:rFonts w:ascii="Arial" w:hAnsi="Arial" w:cs="Arial"/>
          <w:sz w:val="22"/>
          <w:szCs w:val="22"/>
        </w:rPr>
        <w:t>Subject: Copy of any discipline and any investigative interviews conducted by Kirby Ragsdale</w:t>
      </w:r>
      <w:r w:rsidR="00F01FE2">
        <w:rPr>
          <w:rFonts w:ascii="Arial" w:hAnsi="Arial" w:cs="Arial"/>
          <w:sz w:val="22"/>
          <w:szCs w:val="22"/>
        </w:rPr>
        <w:t xml:space="preserve"> at the Madison MS Post Office</w:t>
      </w:r>
    </w:p>
    <w:p w14:paraId="611BC221" w14:textId="6AC60986" w:rsidR="00F01FE2" w:rsidRDefault="00F01FE2" w:rsidP="001D1D68">
      <w:pPr>
        <w:pStyle w:val="Standard"/>
        <w:tabs>
          <w:tab w:val="left" w:pos="218"/>
        </w:tabs>
        <w:rPr>
          <w:rFonts w:ascii="Arial" w:hAnsi="Arial" w:cs="Arial"/>
          <w:sz w:val="22"/>
          <w:szCs w:val="22"/>
        </w:rPr>
      </w:pPr>
      <w:r>
        <w:rPr>
          <w:rFonts w:ascii="Arial" w:hAnsi="Arial" w:cs="Arial"/>
          <w:sz w:val="22"/>
          <w:szCs w:val="22"/>
        </w:rPr>
        <w:tab/>
      </w:r>
      <w:r>
        <w:rPr>
          <w:rFonts w:ascii="Arial" w:hAnsi="Arial" w:cs="Arial"/>
          <w:sz w:val="22"/>
          <w:szCs w:val="22"/>
        </w:rPr>
        <w:tab/>
        <w:t xml:space="preserve">Ref: </w:t>
      </w:r>
      <w:r>
        <w:rPr>
          <w:rFonts w:ascii="Arial" w:hAnsi="Arial" w:cs="Arial"/>
          <w:sz w:val="22"/>
          <w:szCs w:val="22"/>
        </w:rPr>
        <w:tab/>
        <w:t>Grievance: (Compliance with award 20139761)?</w:t>
      </w:r>
    </w:p>
    <w:p w14:paraId="4A683791" w14:textId="1B288015" w:rsidR="00F01FE2" w:rsidRDefault="00F01FE2" w:rsidP="001D1D68">
      <w:pPr>
        <w:pStyle w:val="Standard"/>
        <w:tabs>
          <w:tab w:val="left" w:pos="218"/>
        </w:tabs>
        <w:rPr>
          <w:rFonts w:ascii="Arial" w:hAnsi="Arial" w:cs="Arial"/>
          <w:sz w:val="22"/>
          <w:szCs w:val="22"/>
        </w:rPr>
      </w:pPr>
    </w:p>
    <w:p w14:paraId="7BC66743" w14:textId="57D81FFE" w:rsidR="00F01FE2" w:rsidRDefault="00F01FE2" w:rsidP="001D1D68">
      <w:pPr>
        <w:pStyle w:val="Standard"/>
        <w:tabs>
          <w:tab w:val="left" w:pos="218"/>
        </w:tabs>
        <w:rPr>
          <w:rFonts w:ascii="Arial" w:hAnsi="Arial" w:cs="Arial"/>
          <w:sz w:val="22"/>
          <w:szCs w:val="22"/>
        </w:rPr>
      </w:pPr>
      <w:r>
        <w:rPr>
          <w:rFonts w:ascii="Arial" w:hAnsi="Arial" w:cs="Arial"/>
          <w:sz w:val="22"/>
          <w:szCs w:val="22"/>
        </w:rPr>
        <w:tab/>
      </w:r>
      <w:r>
        <w:rPr>
          <w:rFonts w:ascii="Arial" w:hAnsi="Arial" w:cs="Arial"/>
          <w:sz w:val="22"/>
          <w:szCs w:val="22"/>
        </w:rPr>
        <w:tab/>
        <w:t>Dear Mr. Stoddard,</w:t>
      </w:r>
    </w:p>
    <w:p w14:paraId="19504132" w14:textId="36E1E08C" w:rsidR="00F01FE2" w:rsidRDefault="00F01FE2" w:rsidP="001D1D68">
      <w:pPr>
        <w:pStyle w:val="Standard"/>
        <w:tabs>
          <w:tab w:val="left" w:pos="218"/>
        </w:tabs>
        <w:rPr>
          <w:rFonts w:ascii="Arial" w:hAnsi="Arial" w:cs="Arial"/>
          <w:sz w:val="22"/>
          <w:szCs w:val="22"/>
        </w:rPr>
      </w:pPr>
    </w:p>
    <w:p w14:paraId="12703C58" w14:textId="78BF2FA7" w:rsidR="00F01FE2" w:rsidRPr="00F01FE2" w:rsidRDefault="00F01FE2" w:rsidP="00F01FE2">
      <w:pPr>
        <w:pStyle w:val="Standard"/>
        <w:tabs>
          <w:tab w:val="left" w:pos="218"/>
        </w:tabs>
        <w:ind w:left="709"/>
        <w:rPr>
          <w:rFonts w:ascii="Arial" w:hAnsi="Arial" w:cs="Arial"/>
          <w:sz w:val="22"/>
          <w:szCs w:val="22"/>
        </w:rPr>
      </w:pPr>
      <w:r>
        <w:rPr>
          <w:rFonts w:ascii="Arial" w:hAnsi="Arial" w:cs="Arial"/>
          <w:sz w:val="22"/>
          <w:szCs w:val="22"/>
        </w:rPr>
        <w:t>This letter is in response to your request for information dated July 30</w:t>
      </w:r>
      <w:r w:rsidRPr="00F01FE2">
        <w:rPr>
          <w:rFonts w:ascii="Arial" w:hAnsi="Arial" w:cs="Arial"/>
          <w:sz w:val="22"/>
          <w:szCs w:val="22"/>
          <w:vertAlign w:val="superscript"/>
        </w:rPr>
        <w:t>th</w:t>
      </w:r>
      <w:r>
        <w:rPr>
          <w:rFonts w:ascii="Arial" w:hAnsi="Arial" w:cs="Arial"/>
          <w:sz w:val="22"/>
          <w:szCs w:val="22"/>
        </w:rPr>
        <w:t xml:space="preserve">, 2021 for “4. Copy of any discipline and any investigative interviews conducted by Kirby Ragsdale at the Madison MS Post Office”.  </w:t>
      </w:r>
      <w:r w:rsidRPr="003D6583">
        <w:rPr>
          <w:rFonts w:ascii="Arial" w:hAnsi="Arial" w:cs="Arial"/>
          <w:b/>
          <w:bCs/>
          <w:i/>
          <w:iCs/>
          <w:sz w:val="22"/>
          <w:szCs w:val="22"/>
          <w:highlight w:val="yellow"/>
          <w:u w:val="single"/>
        </w:rPr>
        <w:t>Because your request is for information</w:t>
      </w:r>
      <w:r w:rsidRPr="00F01FE2">
        <w:rPr>
          <w:rFonts w:ascii="Arial" w:hAnsi="Arial" w:cs="Arial"/>
          <w:sz w:val="22"/>
          <w:szCs w:val="22"/>
          <w:highlight w:val="yellow"/>
        </w:rPr>
        <w:t xml:space="preserve"> </w:t>
      </w:r>
      <w:r w:rsidRPr="00F01FE2">
        <w:rPr>
          <w:rFonts w:ascii="Arial" w:hAnsi="Arial" w:cs="Arial"/>
          <w:b/>
          <w:bCs/>
          <w:i/>
          <w:iCs/>
          <w:sz w:val="22"/>
          <w:szCs w:val="22"/>
          <w:highlight w:val="yellow"/>
          <w:u w:val="single"/>
        </w:rPr>
        <w:t>outside your bargaining unit and is not presumptively relevant, we are seeking to know the relevancy of your request.</w:t>
      </w:r>
      <w:r w:rsidRPr="00F01FE2">
        <w:rPr>
          <w:rFonts w:ascii="Arial" w:hAnsi="Arial" w:cs="Arial"/>
          <w:sz w:val="22"/>
          <w:szCs w:val="22"/>
          <w:highlight w:val="yellow"/>
        </w:rPr>
        <w:t xml:space="preserve"> Be advised that your request has not been denied, rather, we are seeking to know the relevancy of the information sought.</w:t>
      </w:r>
    </w:p>
    <w:p w14:paraId="6C2BAF80" w14:textId="77777777" w:rsidR="00F01FE2" w:rsidRPr="00F01FE2" w:rsidRDefault="00F01FE2" w:rsidP="001D1D68">
      <w:pPr>
        <w:pStyle w:val="Standard"/>
        <w:tabs>
          <w:tab w:val="left" w:pos="218"/>
        </w:tabs>
        <w:rPr>
          <w:rFonts w:ascii="Arial" w:hAnsi="Arial" w:cs="Arial"/>
          <w:sz w:val="22"/>
          <w:szCs w:val="22"/>
        </w:rPr>
      </w:pPr>
    </w:p>
    <w:p w14:paraId="3D5F89CD" w14:textId="3351E3E0" w:rsidR="00767EC2" w:rsidRDefault="00F01FE2" w:rsidP="00167BF9">
      <w:pPr>
        <w:pStyle w:val="Standard"/>
        <w:tabs>
          <w:tab w:val="left" w:pos="218"/>
        </w:tabs>
        <w:ind w:left="709"/>
        <w:rPr>
          <w:rFonts w:ascii="Arial" w:hAnsi="Arial" w:cs="Arial"/>
          <w:sz w:val="22"/>
          <w:szCs w:val="22"/>
        </w:rPr>
      </w:pPr>
      <w:r w:rsidRPr="00167BF9">
        <w:rPr>
          <w:rFonts w:ascii="Arial" w:hAnsi="Arial" w:cs="Arial"/>
          <w:sz w:val="22"/>
          <w:szCs w:val="22"/>
          <w:highlight w:val="yellow"/>
        </w:rPr>
        <w:t xml:space="preserve">Because the information sought is not presumptively relevant, </w:t>
      </w:r>
      <w:r w:rsidRPr="00167BF9">
        <w:rPr>
          <w:rFonts w:ascii="Arial" w:hAnsi="Arial" w:cs="Arial"/>
          <w:b/>
          <w:bCs/>
          <w:i/>
          <w:iCs/>
          <w:sz w:val="22"/>
          <w:szCs w:val="22"/>
          <w:highlight w:val="yellow"/>
          <w:u w:val="single"/>
        </w:rPr>
        <w:t>the Postal Service requests that you state with specificity how the information</w:t>
      </w:r>
      <w:r w:rsidR="00167BF9" w:rsidRPr="00167BF9">
        <w:rPr>
          <w:rFonts w:ascii="Arial" w:hAnsi="Arial" w:cs="Arial"/>
          <w:b/>
          <w:bCs/>
          <w:i/>
          <w:iCs/>
          <w:sz w:val="22"/>
          <w:szCs w:val="22"/>
          <w:highlight w:val="yellow"/>
          <w:u w:val="single"/>
        </w:rPr>
        <w:t xml:space="preserve"> is relevant and necessary to the performance of the union’s collective bargaining duties</w:t>
      </w:r>
      <w:r w:rsidR="00167BF9" w:rsidRPr="00167BF9">
        <w:rPr>
          <w:rFonts w:ascii="Arial" w:hAnsi="Arial" w:cs="Arial"/>
          <w:sz w:val="22"/>
          <w:szCs w:val="22"/>
          <w:highlight w:val="yellow"/>
        </w:rPr>
        <w:t>. This would be necessary to know because NRLCA and APWU bargaining employees are not covered by the NALC contract</w:t>
      </w:r>
      <w:r w:rsidR="00167BF9">
        <w:rPr>
          <w:rFonts w:ascii="Arial" w:hAnsi="Arial" w:cs="Arial"/>
          <w:sz w:val="22"/>
          <w:szCs w:val="22"/>
        </w:rPr>
        <w:t>.</w:t>
      </w:r>
    </w:p>
    <w:p w14:paraId="679FDFBE" w14:textId="7B57596B" w:rsidR="00167BF9" w:rsidRDefault="00167BF9" w:rsidP="00167BF9">
      <w:pPr>
        <w:pStyle w:val="Standard"/>
        <w:tabs>
          <w:tab w:val="left" w:pos="218"/>
        </w:tabs>
        <w:ind w:left="709"/>
        <w:rPr>
          <w:rFonts w:ascii="Arial" w:hAnsi="Arial" w:cs="Arial"/>
          <w:sz w:val="22"/>
          <w:szCs w:val="22"/>
        </w:rPr>
      </w:pPr>
    </w:p>
    <w:p w14:paraId="610E5ADA" w14:textId="017AC0DF" w:rsidR="00167BF9" w:rsidRDefault="00167BF9" w:rsidP="00167BF9">
      <w:pPr>
        <w:pStyle w:val="Standard"/>
        <w:tabs>
          <w:tab w:val="left" w:pos="218"/>
        </w:tabs>
        <w:ind w:left="709"/>
        <w:rPr>
          <w:rFonts w:ascii="Arial" w:hAnsi="Arial" w:cs="Arial"/>
          <w:sz w:val="22"/>
          <w:szCs w:val="22"/>
        </w:rPr>
      </w:pPr>
      <w:r>
        <w:rPr>
          <w:rFonts w:ascii="Arial" w:hAnsi="Arial" w:cs="Arial"/>
          <w:sz w:val="22"/>
          <w:szCs w:val="22"/>
        </w:rPr>
        <w:t xml:space="preserve">For clarity, I will reiterate that management is not refusing to provide you with information which is relevant and necessary to the performance of your collective bargaining duties. At this time, </w:t>
      </w:r>
      <w:r w:rsidRPr="00167BF9">
        <w:rPr>
          <w:rFonts w:ascii="Arial" w:hAnsi="Arial" w:cs="Arial"/>
          <w:sz w:val="22"/>
          <w:szCs w:val="22"/>
          <w:highlight w:val="yellow"/>
        </w:rPr>
        <w:t xml:space="preserve">we are requesting that you </w:t>
      </w:r>
      <w:r w:rsidRPr="00167BF9">
        <w:rPr>
          <w:rFonts w:ascii="Arial" w:hAnsi="Arial" w:cs="Arial"/>
          <w:b/>
          <w:bCs/>
          <w:i/>
          <w:iCs/>
          <w:sz w:val="22"/>
          <w:szCs w:val="22"/>
          <w:highlight w:val="yellow"/>
          <w:u w:val="single"/>
        </w:rPr>
        <w:t>communicate the specific relevancy</w:t>
      </w:r>
      <w:r w:rsidRPr="00167BF9">
        <w:rPr>
          <w:rFonts w:ascii="Arial" w:hAnsi="Arial" w:cs="Arial"/>
          <w:sz w:val="22"/>
          <w:szCs w:val="22"/>
          <w:highlight w:val="yellow"/>
        </w:rPr>
        <w:t xml:space="preserve"> of the request</w:t>
      </w:r>
      <w:r>
        <w:rPr>
          <w:rFonts w:ascii="Arial" w:hAnsi="Arial" w:cs="Arial"/>
          <w:sz w:val="22"/>
          <w:szCs w:val="22"/>
        </w:rPr>
        <w:t xml:space="preserve"> so we may continue to process it.</w:t>
      </w:r>
    </w:p>
    <w:p w14:paraId="5D45E29B" w14:textId="5D134BF8" w:rsidR="00167BF9" w:rsidRDefault="00167BF9" w:rsidP="00167BF9">
      <w:pPr>
        <w:pStyle w:val="Standard"/>
        <w:tabs>
          <w:tab w:val="left" w:pos="218"/>
        </w:tabs>
        <w:ind w:left="709"/>
        <w:rPr>
          <w:rFonts w:ascii="Arial" w:hAnsi="Arial" w:cs="Arial"/>
          <w:sz w:val="22"/>
          <w:szCs w:val="22"/>
        </w:rPr>
      </w:pPr>
    </w:p>
    <w:p w14:paraId="48565178" w14:textId="642C5837" w:rsidR="00167BF9" w:rsidRDefault="00167BF9" w:rsidP="00167BF9">
      <w:pPr>
        <w:pStyle w:val="Standard"/>
        <w:tabs>
          <w:tab w:val="left" w:pos="218"/>
        </w:tabs>
        <w:ind w:left="709"/>
        <w:rPr>
          <w:rFonts w:ascii="Arial" w:hAnsi="Arial" w:cs="Arial"/>
          <w:sz w:val="22"/>
          <w:szCs w:val="22"/>
        </w:rPr>
      </w:pPr>
      <w:r>
        <w:rPr>
          <w:rFonts w:ascii="Arial" w:hAnsi="Arial" w:cs="Arial"/>
          <w:sz w:val="22"/>
          <w:szCs w:val="22"/>
        </w:rPr>
        <w:t>Thank you for your anticipated cooperation.</w:t>
      </w:r>
    </w:p>
    <w:p w14:paraId="14411CC9" w14:textId="187EEEA3" w:rsidR="00167BF9" w:rsidRDefault="00167BF9" w:rsidP="00167BF9">
      <w:pPr>
        <w:pStyle w:val="Standard"/>
        <w:tabs>
          <w:tab w:val="left" w:pos="218"/>
        </w:tabs>
        <w:ind w:left="709"/>
        <w:rPr>
          <w:rFonts w:ascii="Arial" w:hAnsi="Arial" w:cs="Arial"/>
          <w:sz w:val="22"/>
          <w:szCs w:val="22"/>
        </w:rPr>
      </w:pPr>
      <w:r>
        <w:rPr>
          <w:rFonts w:ascii="Arial" w:hAnsi="Arial" w:cs="Arial"/>
          <w:sz w:val="22"/>
          <w:szCs w:val="22"/>
        </w:rPr>
        <w:t>Sincerely Michael Suman</w:t>
      </w:r>
    </w:p>
    <w:p w14:paraId="34151540" w14:textId="54FB36FA" w:rsidR="00167BF9" w:rsidRDefault="00167BF9" w:rsidP="00167BF9">
      <w:pPr>
        <w:pStyle w:val="Standard"/>
        <w:tabs>
          <w:tab w:val="left" w:pos="218"/>
        </w:tabs>
        <w:rPr>
          <w:rFonts w:ascii="Arial" w:hAnsi="Arial" w:cs="Arial"/>
          <w:sz w:val="22"/>
          <w:szCs w:val="22"/>
        </w:rPr>
      </w:pPr>
    </w:p>
    <w:p w14:paraId="4478FA6C" w14:textId="07D39E7F" w:rsidR="00167BF9" w:rsidRDefault="00167BF9" w:rsidP="00167BF9">
      <w:pPr>
        <w:pStyle w:val="Standard"/>
        <w:tabs>
          <w:tab w:val="left" w:pos="218"/>
        </w:tabs>
        <w:rPr>
          <w:rFonts w:ascii="Arial" w:hAnsi="Arial" w:cs="Arial"/>
          <w:sz w:val="28"/>
          <w:szCs w:val="28"/>
        </w:rPr>
      </w:pPr>
      <w:r>
        <w:rPr>
          <w:rFonts w:ascii="Arial" w:hAnsi="Arial" w:cs="Arial"/>
          <w:sz w:val="28"/>
          <w:szCs w:val="28"/>
        </w:rPr>
        <w:t>Madam Arbitrator, the Union is extremely fortunate here because National Arbitrator Richard Mittenthal has already addressed this very issue in case # H4T-2A-C 36687</w:t>
      </w:r>
      <w:r w:rsidR="00A10D7B">
        <w:rPr>
          <w:rFonts w:ascii="Arial" w:hAnsi="Arial" w:cs="Arial"/>
          <w:sz w:val="28"/>
          <w:szCs w:val="28"/>
        </w:rPr>
        <w:t>, dated November 16, 1990 (Union Exhibit 6). He opines, in relevant part, as follows:</w:t>
      </w:r>
    </w:p>
    <w:p w14:paraId="5C742E93" w14:textId="702B9F55" w:rsidR="003B69F7" w:rsidRDefault="003B69F7" w:rsidP="00167BF9">
      <w:pPr>
        <w:pStyle w:val="Standard"/>
        <w:tabs>
          <w:tab w:val="left" w:pos="218"/>
        </w:tabs>
        <w:rPr>
          <w:rFonts w:ascii="Arial" w:hAnsi="Arial" w:cs="Arial"/>
          <w:sz w:val="28"/>
          <w:szCs w:val="28"/>
        </w:rPr>
      </w:pPr>
    </w:p>
    <w:p w14:paraId="548C693A" w14:textId="55F1346F" w:rsidR="003B69F7" w:rsidRDefault="003B69F7" w:rsidP="00167BF9">
      <w:pPr>
        <w:pStyle w:val="Standard"/>
        <w:tabs>
          <w:tab w:val="left" w:pos="218"/>
        </w:tabs>
        <w:rPr>
          <w:rFonts w:ascii="Arial" w:hAnsi="Arial" w:cs="Arial"/>
          <w:sz w:val="28"/>
          <w:szCs w:val="28"/>
        </w:rPr>
      </w:pPr>
      <w:r>
        <w:rPr>
          <w:rFonts w:ascii="Arial" w:hAnsi="Arial" w:cs="Arial"/>
          <w:sz w:val="28"/>
          <w:szCs w:val="28"/>
        </w:rPr>
        <w:t>Pg. 4.</w:t>
      </w:r>
    </w:p>
    <w:p w14:paraId="1A6F6CB2" w14:textId="3FA9BB89" w:rsidR="003B69F7" w:rsidRDefault="003B69F7" w:rsidP="00167BF9">
      <w:pPr>
        <w:pStyle w:val="Standard"/>
        <w:tabs>
          <w:tab w:val="left" w:pos="218"/>
        </w:tabs>
        <w:rPr>
          <w:rFonts w:ascii="Arial" w:hAnsi="Arial" w:cs="Arial"/>
          <w:sz w:val="28"/>
          <w:szCs w:val="28"/>
        </w:rPr>
      </w:pPr>
    </w:p>
    <w:p w14:paraId="578717DA" w14:textId="77777777" w:rsidR="003B69F7" w:rsidRPr="003D6583" w:rsidRDefault="003B69F7" w:rsidP="003B69F7">
      <w:pPr>
        <w:pStyle w:val="Standard"/>
        <w:tabs>
          <w:tab w:val="left" w:pos="218"/>
        </w:tabs>
        <w:ind w:left="709"/>
        <w:rPr>
          <w:rFonts w:ascii="Arial" w:hAnsi="Arial" w:cs="Arial"/>
          <w:sz w:val="22"/>
          <w:szCs w:val="22"/>
        </w:rPr>
      </w:pPr>
      <w:r w:rsidRPr="003D6583">
        <w:rPr>
          <w:rFonts w:ascii="Arial" w:hAnsi="Arial" w:cs="Arial"/>
          <w:sz w:val="22"/>
          <w:szCs w:val="22"/>
        </w:rPr>
        <w:t>The Step 2 answer, prepared on November 20 by someone on Traugott's staff, read in part:</w:t>
      </w:r>
    </w:p>
    <w:p w14:paraId="6D8C4C8F" w14:textId="21757B97" w:rsidR="003B69F7" w:rsidRDefault="003B69F7" w:rsidP="003B69F7">
      <w:pPr>
        <w:pStyle w:val="Standard"/>
        <w:tabs>
          <w:tab w:val="left" w:pos="218"/>
        </w:tabs>
        <w:ind w:left="1418"/>
      </w:pPr>
      <w:r w:rsidRPr="003D6583">
        <w:rPr>
          <w:rFonts w:ascii="Arial" w:hAnsi="Arial" w:cs="Arial"/>
          <w:sz w:val="22"/>
          <w:szCs w:val="22"/>
        </w:rPr>
        <w:t>A review of the facts indicates that the APWU Local 7048 has no contractual right to access to the minutes of the quality of work life meeting. The record indicates that the APWU declined during contract negotiations to participate in the QWL process. Therefore, their elimination from the program was by choice. Management has no obligation (and since another craft union is a primary participant), and no right to make this information available to the APWU</w:t>
      </w:r>
      <w:r>
        <w:t>.</w:t>
      </w:r>
    </w:p>
    <w:p w14:paraId="33130D99" w14:textId="7CFD73D4" w:rsidR="003B69F7" w:rsidRDefault="003B69F7" w:rsidP="003B69F7">
      <w:pPr>
        <w:pStyle w:val="Standard"/>
        <w:tabs>
          <w:tab w:val="left" w:pos="218"/>
        </w:tabs>
      </w:pPr>
    </w:p>
    <w:p w14:paraId="225196A3" w14:textId="57AB123C" w:rsidR="003B69F7" w:rsidRPr="003B69F7" w:rsidRDefault="003B69F7" w:rsidP="003B69F7">
      <w:pPr>
        <w:pStyle w:val="Standard"/>
        <w:tabs>
          <w:tab w:val="left" w:pos="218"/>
        </w:tabs>
        <w:rPr>
          <w:rFonts w:ascii="Arial" w:hAnsi="Arial" w:cs="Arial"/>
          <w:sz w:val="28"/>
          <w:szCs w:val="28"/>
        </w:rPr>
      </w:pPr>
      <w:r w:rsidRPr="003B69F7">
        <w:rPr>
          <w:rFonts w:ascii="Arial" w:hAnsi="Arial" w:cs="Arial"/>
          <w:sz w:val="28"/>
          <w:szCs w:val="28"/>
        </w:rPr>
        <w:t>Pg. 5-6</w:t>
      </w:r>
    </w:p>
    <w:p w14:paraId="18650AE9" w14:textId="77603D0C" w:rsidR="003B69F7" w:rsidRDefault="003B69F7" w:rsidP="003B69F7">
      <w:pPr>
        <w:pStyle w:val="Standard"/>
        <w:tabs>
          <w:tab w:val="left" w:pos="218"/>
        </w:tabs>
        <w:rPr>
          <w:sz w:val="28"/>
          <w:szCs w:val="28"/>
        </w:rPr>
      </w:pPr>
    </w:p>
    <w:p w14:paraId="2245284C" w14:textId="77777777" w:rsidR="003B69F7" w:rsidRPr="003D6583" w:rsidRDefault="003B69F7" w:rsidP="003B69F7">
      <w:pPr>
        <w:pStyle w:val="Standard"/>
        <w:tabs>
          <w:tab w:val="left" w:pos="218"/>
        </w:tabs>
        <w:ind w:left="709"/>
        <w:rPr>
          <w:rFonts w:ascii="Arial" w:hAnsi="Arial" w:cs="Arial"/>
          <w:sz w:val="22"/>
          <w:szCs w:val="22"/>
        </w:rPr>
      </w:pPr>
      <w:r w:rsidRPr="003D6583">
        <w:rPr>
          <w:rFonts w:ascii="Arial" w:hAnsi="Arial" w:cs="Arial"/>
          <w:sz w:val="22"/>
          <w:szCs w:val="22"/>
        </w:rPr>
        <w:t xml:space="preserve">The relevant provisions of the 1984 National Agreement read in part: </w:t>
      </w:r>
    </w:p>
    <w:p w14:paraId="37CE3BA4" w14:textId="77777777" w:rsidR="003B69F7" w:rsidRPr="003D6583" w:rsidRDefault="003B69F7" w:rsidP="003B69F7">
      <w:pPr>
        <w:pStyle w:val="Standard"/>
        <w:tabs>
          <w:tab w:val="left" w:pos="218"/>
        </w:tabs>
        <w:ind w:left="709"/>
        <w:rPr>
          <w:rFonts w:ascii="Arial" w:hAnsi="Arial" w:cs="Arial"/>
          <w:sz w:val="22"/>
          <w:szCs w:val="22"/>
        </w:rPr>
      </w:pPr>
      <w:r w:rsidRPr="003D6583">
        <w:rPr>
          <w:rFonts w:ascii="Arial" w:hAnsi="Arial" w:cs="Arial"/>
          <w:sz w:val="22"/>
          <w:szCs w:val="22"/>
        </w:rPr>
        <w:tab/>
      </w:r>
      <w:r w:rsidRPr="003D6583">
        <w:rPr>
          <w:rFonts w:ascii="Arial" w:hAnsi="Arial" w:cs="Arial"/>
          <w:sz w:val="22"/>
          <w:szCs w:val="22"/>
        </w:rPr>
        <w:tab/>
      </w:r>
      <w:r w:rsidRPr="003D6583">
        <w:rPr>
          <w:rFonts w:ascii="Arial" w:hAnsi="Arial" w:cs="Arial"/>
          <w:sz w:val="22"/>
          <w:szCs w:val="22"/>
        </w:rPr>
        <w:tab/>
      </w:r>
      <w:r w:rsidRPr="003D6583">
        <w:rPr>
          <w:rFonts w:ascii="Arial" w:hAnsi="Arial" w:cs="Arial"/>
          <w:sz w:val="22"/>
          <w:szCs w:val="22"/>
        </w:rPr>
        <w:tab/>
        <w:t xml:space="preserve">Article 17, Section 3 </w:t>
      </w:r>
    </w:p>
    <w:p w14:paraId="42AC08A0" w14:textId="77777777" w:rsidR="003B69F7" w:rsidRPr="003D6583" w:rsidRDefault="003B69F7" w:rsidP="003B69F7">
      <w:pPr>
        <w:pStyle w:val="Standard"/>
        <w:tabs>
          <w:tab w:val="left" w:pos="218"/>
        </w:tabs>
        <w:ind w:left="709"/>
        <w:rPr>
          <w:rFonts w:ascii="Arial" w:hAnsi="Arial" w:cs="Arial"/>
          <w:sz w:val="22"/>
          <w:szCs w:val="22"/>
        </w:rPr>
      </w:pPr>
      <w:r w:rsidRPr="003D6583">
        <w:rPr>
          <w:rFonts w:ascii="Arial" w:hAnsi="Arial" w:cs="Arial"/>
          <w:sz w:val="22"/>
          <w:szCs w:val="22"/>
        </w:rPr>
        <w:tab/>
      </w:r>
      <w:r w:rsidRPr="003D6583">
        <w:rPr>
          <w:rFonts w:ascii="Arial" w:hAnsi="Arial" w:cs="Arial"/>
          <w:sz w:val="22"/>
          <w:szCs w:val="22"/>
          <w:u w:val="single"/>
        </w:rPr>
        <w:t>The</w:t>
      </w:r>
      <w:r w:rsidRPr="003D6583">
        <w:rPr>
          <w:rFonts w:ascii="Arial" w:hAnsi="Arial" w:cs="Arial"/>
          <w:sz w:val="22"/>
          <w:szCs w:val="22"/>
        </w:rPr>
        <w:t xml:space="preserve"> steward, chief steward or other </w:t>
      </w:r>
      <w:r w:rsidRPr="003D6583">
        <w:rPr>
          <w:rFonts w:ascii="Arial" w:hAnsi="Arial" w:cs="Arial"/>
          <w:sz w:val="22"/>
          <w:szCs w:val="22"/>
          <w:u w:val="single"/>
        </w:rPr>
        <w:t>Union representative</w:t>
      </w:r>
      <w:r w:rsidRPr="003D6583">
        <w:rPr>
          <w:rFonts w:ascii="Arial" w:hAnsi="Arial" w:cs="Arial"/>
          <w:sz w:val="22"/>
          <w:szCs w:val="22"/>
        </w:rPr>
        <w:t xml:space="preserve"> properly certified in accordance with Section 2 above </w:t>
      </w:r>
      <w:r w:rsidRPr="003D6583">
        <w:rPr>
          <w:rFonts w:ascii="Arial" w:hAnsi="Arial" w:cs="Arial"/>
          <w:sz w:val="22"/>
          <w:szCs w:val="22"/>
          <w:u w:val="single"/>
        </w:rPr>
        <w:t>may request and shall obtain access</w:t>
      </w:r>
      <w:r w:rsidRPr="003D6583">
        <w:rPr>
          <w:rFonts w:ascii="Arial" w:hAnsi="Arial" w:cs="Arial"/>
          <w:sz w:val="22"/>
          <w:szCs w:val="22"/>
        </w:rPr>
        <w:t xml:space="preserve"> through the appropriate supervisor </w:t>
      </w:r>
      <w:r w:rsidRPr="003D6583">
        <w:rPr>
          <w:rFonts w:ascii="Arial" w:hAnsi="Arial" w:cs="Arial"/>
          <w:sz w:val="22"/>
          <w:szCs w:val="22"/>
          <w:u w:val="single"/>
        </w:rPr>
        <w:t>to review the documents, files and other records necessary for processing a grievance or determining if a grievance exists</w:t>
      </w:r>
      <w:r w:rsidRPr="003D6583">
        <w:rPr>
          <w:rFonts w:ascii="Arial" w:hAnsi="Arial" w:cs="Arial"/>
          <w:sz w:val="22"/>
          <w:szCs w:val="22"/>
        </w:rPr>
        <w:t xml:space="preserve"> and shall have the right to interview the aggrieved employee(s), supervisors and witnesses during working hours. </w:t>
      </w:r>
      <w:r w:rsidRPr="003D6583">
        <w:rPr>
          <w:rFonts w:ascii="Arial" w:hAnsi="Arial" w:cs="Arial"/>
          <w:sz w:val="22"/>
          <w:szCs w:val="22"/>
          <w:u w:val="single"/>
        </w:rPr>
        <w:t xml:space="preserve">Such requests shall not be unreasonably denied. </w:t>
      </w:r>
      <w:r w:rsidRPr="003D6583">
        <w:rPr>
          <w:rFonts w:ascii="Arial" w:hAnsi="Arial" w:cs="Arial"/>
          <w:sz w:val="22"/>
          <w:szCs w:val="22"/>
        </w:rPr>
        <w:t xml:space="preserve">(Emphasis added) </w:t>
      </w:r>
    </w:p>
    <w:p w14:paraId="1E726690" w14:textId="77777777" w:rsidR="003B69F7" w:rsidRPr="003D6583" w:rsidRDefault="003B69F7" w:rsidP="003B69F7">
      <w:pPr>
        <w:pStyle w:val="Standard"/>
        <w:tabs>
          <w:tab w:val="left" w:pos="218"/>
        </w:tabs>
        <w:ind w:left="709"/>
        <w:rPr>
          <w:rFonts w:ascii="Arial" w:hAnsi="Arial" w:cs="Arial"/>
          <w:sz w:val="22"/>
          <w:szCs w:val="22"/>
        </w:rPr>
      </w:pPr>
      <w:r w:rsidRPr="003D6583">
        <w:rPr>
          <w:rFonts w:ascii="Arial" w:hAnsi="Arial" w:cs="Arial"/>
          <w:sz w:val="22"/>
          <w:szCs w:val="22"/>
        </w:rPr>
        <w:tab/>
      </w:r>
      <w:r w:rsidRPr="003D6583">
        <w:rPr>
          <w:rFonts w:ascii="Arial" w:hAnsi="Arial" w:cs="Arial"/>
          <w:sz w:val="22"/>
          <w:szCs w:val="22"/>
        </w:rPr>
        <w:tab/>
      </w:r>
      <w:r w:rsidRPr="003D6583">
        <w:rPr>
          <w:rFonts w:ascii="Arial" w:hAnsi="Arial" w:cs="Arial"/>
          <w:sz w:val="22"/>
          <w:szCs w:val="22"/>
        </w:rPr>
        <w:tab/>
      </w:r>
      <w:r w:rsidRPr="003D6583">
        <w:rPr>
          <w:rFonts w:ascii="Arial" w:hAnsi="Arial" w:cs="Arial"/>
          <w:sz w:val="22"/>
          <w:szCs w:val="22"/>
        </w:rPr>
        <w:tab/>
        <w:t xml:space="preserve">Article 31, Section 2 </w:t>
      </w:r>
    </w:p>
    <w:p w14:paraId="4212DC3C" w14:textId="25D563F4" w:rsidR="003B69F7" w:rsidRPr="003D6583" w:rsidRDefault="003B69F7" w:rsidP="003B69F7">
      <w:pPr>
        <w:pStyle w:val="Standard"/>
        <w:tabs>
          <w:tab w:val="left" w:pos="218"/>
        </w:tabs>
        <w:ind w:left="709"/>
        <w:rPr>
          <w:rFonts w:ascii="Arial" w:hAnsi="Arial" w:cs="Arial"/>
          <w:sz w:val="22"/>
          <w:szCs w:val="22"/>
        </w:rPr>
      </w:pPr>
      <w:r w:rsidRPr="003D6583">
        <w:rPr>
          <w:rFonts w:ascii="Arial" w:hAnsi="Arial" w:cs="Arial"/>
          <w:sz w:val="22"/>
          <w:szCs w:val="22"/>
          <w:u w:val="single"/>
        </w:rPr>
        <w:t>The Employer will make available for inspection by the Unions all relevant information necessary for</w:t>
      </w:r>
      <w:r w:rsidRPr="003D6583">
        <w:rPr>
          <w:rFonts w:ascii="Arial" w:hAnsi="Arial" w:cs="Arial"/>
          <w:sz w:val="22"/>
          <w:szCs w:val="22"/>
        </w:rPr>
        <w:t xml:space="preserve"> collective bargaining or </w:t>
      </w:r>
      <w:r w:rsidRPr="003D6583">
        <w:rPr>
          <w:rFonts w:ascii="Arial" w:hAnsi="Arial" w:cs="Arial"/>
          <w:sz w:val="22"/>
          <w:szCs w:val="22"/>
          <w:u w:val="single"/>
        </w:rPr>
        <w:t xml:space="preserve">the enforcement, administration or interpretation of this Agreement, including information necessary to determine whether to file or to continue the processing of a grievance </w:t>
      </w:r>
      <w:r w:rsidRPr="003D6583">
        <w:rPr>
          <w:rFonts w:ascii="Arial" w:hAnsi="Arial" w:cs="Arial"/>
          <w:sz w:val="22"/>
          <w:szCs w:val="22"/>
        </w:rPr>
        <w:t>under this Agreement. Upon the request of the Union, the Employer will furnish such information, provided, however, that the Employer may require the Union to reimburse the USPS for any costs reasonably incurred in obtaining the information. (Emphasis added)</w:t>
      </w:r>
    </w:p>
    <w:p w14:paraId="5B32EEDE" w14:textId="1BA0662B" w:rsidR="003B69F7" w:rsidRDefault="003B69F7" w:rsidP="003B69F7">
      <w:pPr>
        <w:pStyle w:val="Standard"/>
        <w:tabs>
          <w:tab w:val="left" w:pos="218"/>
        </w:tabs>
        <w:rPr>
          <w:rFonts w:ascii="Arial" w:hAnsi="Arial" w:cs="Arial"/>
          <w:sz w:val="28"/>
          <w:szCs w:val="28"/>
        </w:rPr>
      </w:pPr>
    </w:p>
    <w:p w14:paraId="737C3771" w14:textId="344413B5" w:rsidR="003B69F7" w:rsidRDefault="003B69F7" w:rsidP="003B69F7">
      <w:pPr>
        <w:pStyle w:val="Standard"/>
        <w:tabs>
          <w:tab w:val="left" w:pos="218"/>
        </w:tabs>
        <w:rPr>
          <w:rFonts w:ascii="Arial" w:hAnsi="Arial" w:cs="Arial"/>
          <w:sz w:val="28"/>
          <w:szCs w:val="28"/>
        </w:rPr>
      </w:pPr>
      <w:r>
        <w:rPr>
          <w:rFonts w:ascii="Arial" w:hAnsi="Arial" w:cs="Arial"/>
          <w:sz w:val="28"/>
          <w:szCs w:val="28"/>
        </w:rPr>
        <w:t>Pg. 8-9.</w:t>
      </w:r>
    </w:p>
    <w:p w14:paraId="1A3EBA85" w14:textId="73864E2A" w:rsidR="003B69F7" w:rsidRDefault="003B69F7" w:rsidP="003B69F7">
      <w:pPr>
        <w:pStyle w:val="Standard"/>
        <w:tabs>
          <w:tab w:val="left" w:pos="218"/>
        </w:tabs>
        <w:rPr>
          <w:rFonts w:ascii="Arial" w:hAnsi="Arial" w:cs="Arial"/>
          <w:sz w:val="28"/>
          <w:szCs w:val="28"/>
        </w:rPr>
      </w:pPr>
    </w:p>
    <w:p w14:paraId="40D1EF74" w14:textId="77777777" w:rsidR="003B69F7" w:rsidRPr="003D6583" w:rsidRDefault="003B69F7" w:rsidP="003B69F7">
      <w:pPr>
        <w:pStyle w:val="Standard"/>
        <w:tabs>
          <w:tab w:val="left" w:pos="218"/>
        </w:tabs>
        <w:ind w:left="709"/>
        <w:rPr>
          <w:rFonts w:ascii="Arial" w:hAnsi="Arial" w:cs="Arial"/>
          <w:sz w:val="22"/>
          <w:szCs w:val="22"/>
        </w:rPr>
      </w:pPr>
      <w:r w:rsidRPr="003D6583">
        <w:rPr>
          <w:rFonts w:ascii="Arial" w:hAnsi="Arial" w:cs="Arial"/>
          <w:sz w:val="22"/>
          <w:szCs w:val="22"/>
        </w:rPr>
        <w:t xml:space="preserve">On the basis of NALC's claim that such information was "necessary" for collective bargaining, Bernstein had held and I expressly agreed: </w:t>
      </w:r>
    </w:p>
    <w:p w14:paraId="7F5FBB8D" w14:textId="77777777" w:rsidR="00105BB6" w:rsidRPr="003D6583" w:rsidRDefault="003B69F7" w:rsidP="003B69F7">
      <w:pPr>
        <w:pStyle w:val="Standard"/>
        <w:tabs>
          <w:tab w:val="left" w:pos="218"/>
        </w:tabs>
        <w:ind w:left="1418"/>
        <w:rPr>
          <w:rFonts w:ascii="Arial" w:hAnsi="Arial" w:cs="Arial"/>
          <w:sz w:val="22"/>
          <w:szCs w:val="22"/>
        </w:rPr>
      </w:pPr>
      <w:r w:rsidRPr="003D6583">
        <w:rPr>
          <w:rFonts w:ascii="Arial" w:hAnsi="Arial" w:cs="Arial"/>
          <w:sz w:val="22"/>
          <w:szCs w:val="22"/>
        </w:rPr>
        <w:tab/>
        <w:t xml:space="preserve">...This is a sufficient showing to comply with the [Article 31, Section 2] mandate that the data sought must be "relevant information necessary for collective bargaining." </w:t>
      </w:r>
    </w:p>
    <w:p w14:paraId="6F649D94" w14:textId="36F405E7" w:rsidR="00105BB6" w:rsidRPr="003D6583" w:rsidRDefault="00105BB6" w:rsidP="003B69F7">
      <w:pPr>
        <w:pStyle w:val="Standard"/>
        <w:tabs>
          <w:tab w:val="left" w:pos="218"/>
        </w:tabs>
        <w:ind w:left="1418"/>
        <w:rPr>
          <w:rFonts w:ascii="Arial" w:hAnsi="Arial" w:cs="Arial"/>
          <w:sz w:val="22"/>
          <w:szCs w:val="22"/>
        </w:rPr>
      </w:pPr>
      <w:r w:rsidRPr="003D6583">
        <w:rPr>
          <w:rFonts w:ascii="Arial" w:hAnsi="Arial" w:cs="Arial"/>
          <w:sz w:val="22"/>
          <w:szCs w:val="22"/>
        </w:rPr>
        <w:tab/>
        <w:t>…</w:t>
      </w:r>
      <w:r w:rsidR="003B69F7" w:rsidRPr="003D6583">
        <w:rPr>
          <w:rFonts w:ascii="Arial" w:hAnsi="Arial" w:cs="Arial"/>
          <w:sz w:val="22"/>
          <w:szCs w:val="22"/>
        </w:rPr>
        <w:t>[T]he arbitrator [cannot be made] the judge of the Union's bargaining needs. The decision as to what data is needed to prepare the Union's bargaining proposals is one that only the Union can make. If it asserts that it needs this data for that purpose, and there is no reason to conclude that the assertion is not truthful, that is enough to satisfy the mandate of [Article 31, Section 2]</w:t>
      </w:r>
      <w:r w:rsidRPr="003D6583">
        <w:rPr>
          <w:rFonts w:ascii="Arial" w:hAnsi="Arial" w:cs="Arial"/>
          <w:sz w:val="22"/>
          <w:szCs w:val="22"/>
        </w:rPr>
        <w:t>…</w:t>
      </w:r>
    </w:p>
    <w:p w14:paraId="4A934E87" w14:textId="77777777" w:rsidR="00105BB6" w:rsidRPr="003D6583" w:rsidRDefault="00105BB6" w:rsidP="003B69F7">
      <w:pPr>
        <w:pStyle w:val="Standard"/>
        <w:tabs>
          <w:tab w:val="left" w:pos="218"/>
        </w:tabs>
        <w:ind w:left="1418"/>
        <w:rPr>
          <w:rFonts w:ascii="Arial" w:hAnsi="Arial" w:cs="Arial"/>
          <w:sz w:val="22"/>
          <w:szCs w:val="22"/>
        </w:rPr>
      </w:pPr>
    </w:p>
    <w:p w14:paraId="027196E6" w14:textId="7232E644" w:rsidR="003B69F7" w:rsidRPr="003D6583" w:rsidRDefault="003B69F7" w:rsidP="00105BB6">
      <w:pPr>
        <w:pStyle w:val="Standard"/>
        <w:tabs>
          <w:tab w:val="left" w:pos="218"/>
        </w:tabs>
        <w:ind w:left="709"/>
        <w:rPr>
          <w:rFonts w:ascii="Arial" w:hAnsi="Arial" w:cs="Arial"/>
          <w:sz w:val="22"/>
          <w:szCs w:val="22"/>
        </w:rPr>
      </w:pPr>
      <w:r w:rsidRPr="003D6583">
        <w:rPr>
          <w:rFonts w:ascii="Arial" w:hAnsi="Arial" w:cs="Arial"/>
          <w:sz w:val="22"/>
          <w:szCs w:val="22"/>
        </w:rPr>
        <w:t>These findings should be kept in mind in evaluating the "relevancy" arg</w:t>
      </w:r>
      <w:r w:rsidR="00105BB6" w:rsidRPr="003D6583">
        <w:rPr>
          <w:rFonts w:ascii="Arial" w:hAnsi="Arial" w:cs="Arial"/>
          <w:sz w:val="22"/>
          <w:szCs w:val="22"/>
        </w:rPr>
        <w:t>u</w:t>
      </w:r>
      <w:r w:rsidRPr="003D6583">
        <w:rPr>
          <w:rFonts w:ascii="Arial" w:hAnsi="Arial" w:cs="Arial"/>
          <w:sz w:val="22"/>
          <w:szCs w:val="22"/>
        </w:rPr>
        <w:t xml:space="preserve">ments made in the instant case. </w:t>
      </w:r>
    </w:p>
    <w:p w14:paraId="7361C51E" w14:textId="151E4337" w:rsidR="00105BB6" w:rsidRDefault="00105BB6" w:rsidP="00105BB6">
      <w:pPr>
        <w:pStyle w:val="Standard"/>
        <w:tabs>
          <w:tab w:val="left" w:pos="218"/>
        </w:tabs>
      </w:pPr>
    </w:p>
    <w:p w14:paraId="45055964" w14:textId="2C6089BE" w:rsidR="00105BB6" w:rsidRDefault="00105BB6" w:rsidP="00105BB6">
      <w:pPr>
        <w:pStyle w:val="Standard"/>
        <w:tabs>
          <w:tab w:val="left" w:pos="218"/>
        </w:tabs>
        <w:rPr>
          <w:rFonts w:ascii="Arial" w:hAnsi="Arial" w:cs="Arial"/>
          <w:sz w:val="28"/>
          <w:szCs w:val="28"/>
        </w:rPr>
      </w:pPr>
      <w:r>
        <w:rPr>
          <w:rFonts w:ascii="Arial" w:hAnsi="Arial" w:cs="Arial"/>
          <w:sz w:val="28"/>
          <w:szCs w:val="28"/>
        </w:rPr>
        <w:t>Pg. 10.</w:t>
      </w:r>
    </w:p>
    <w:p w14:paraId="0E911ACA" w14:textId="6FBD65E9" w:rsidR="00105BB6" w:rsidRDefault="00105BB6" w:rsidP="00105BB6">
      <w:pPr>
        <w:pStyle w:val="Standard"/>
        <w:tabs>
          <w:tab w:val="left" w:pos="218"/>
        </w:tabs>
        <w:rPr>
          <w:rFonts w:ascii="Arial" w:hAnsi="Arial" w:cs="Arial"/>
          <w:sz w:val="28"/>
          <w:szCs w:val="28"/>
        </w:rPr>
      </w:pPr>
    </w:p>
    <w:p w14:paraId="4FFB9421" w14:textId="07855893" w:rsidR="00105BB6" w:rsidRDefault="00105BB6" w:rsidP="00105BB6">
      <w:pPr>
        <w:pStyle w:val="Standard"/>
        <w:tabs>
          <w:tab w:val="left" w:pos="218"/>
        </w:tabs>
        <w:ind w:left="709"/>
      </w:pPr>
      <w:r>
        <w:rPr>
          <w:rFonts w:ascii="Arial" w:hAnsi="Arial" w:cs="Arial"/>
          <w:sz w:val="28"/>
          <w:szCs w:val="28"/>
        </w:rPr>
        <w:tab/>
      </w:r>
      <w:r w:rsidRPr="003D6583">
        <w:rPr>
          <w:rFonts w:ascii="Arial" w:hAnsi="Arial" w:cs="Arial"/>
          <w:sz w:val="22"/>
          <w:szCs w:val="22"/>
        </w:rPr>
        <w:t>No doubt some type of investigation precedes the submission of a grievance. Information is developed and a decision is made by APWU as to whether or not a grievance is warranted. If there seems to be no merit in a particular complaint, presumably no grievance would be filed. It is for the APWU alone to "determin[e]...if a grievance exists...", to "determine whether to file...a grievance..." If the information it seeks has any "relevancy" to that determination, however slight, its request for this information should be granted. Assume for the moment that the EI/QWL minutes were not "relevant" to the work jurisdiction grievance filed five weeks after APWU initially requested these minutes. That assumption cannot control the disposition of the present case. Whether a piece of information is "relevant" to the merits of a given claim is one thing; whether such information is "relevant" to APWU's determination to pursue (or not pursue) that claim through the filing of a grievance is quite another. The latter question allows "relevancy" a far broader reach and should have permitted the APWU, for the reasons already expressed, to receive the appropriate EI/QWL minutes. The Postal Service view that APWU's request for these minutes was a mere "fishing expedition" is not persuasive</w:t>
      </w:r>
      <w:r>
        <w:t>.</w:t>
      </w:r>
    </w:p>
    <w:p w14:paraId="61E8DC93" w14:textId="454AABBE" w:rsidR="00105BB6" w:rsidRDefault="00105BB6" w:rsidP="00105BB6">
      <w:pPr>
        <w:pStyle w:val="Standard"/>
        <w:tabs>
          <w:tab w:val="left" w:pos="218"/>
        </w:tabs>
      </w:pPr>
    </w:p>
    <w:p w14:paraId="5CAB76BB" w14:textId="06996CC3" w:rsidR="00105BB6" w:rsidRDefault="00105BB6" w:rsidP="00105BB6">
      <w:pPr>
        <w:pStyle w:val="Standard"/>
        <w:tabs>
          <w:tab w:val="left" w:pos="218"/>
        </w:tabs>
        <w:rPr>
          <w:rFonts w:ascii="Arial" w:hAnsi="Arial" w:cs="Arial"/>
          <w:sz w:val="28"/>
          <w:szCs w:val="28"/>
        </w:rPr>
      </w:pPr>
      <w:r>
        <w:rPr>
          <w:rFonts w:ascii="Arial" w:hAnsi="Arial" w:cs="Arial"/>
          <w:sz w:val="28"/>
          <w:szCs w:val="28"/>
        </w:rPr>
        <w:t>Pg. 11.</w:t>
      </w:r>
    </w:p>
    <w:p w14:paraId="46EE3BF2" w14:textId="3C7E9B37" w:rsidR="00105BB6" w:rsidRDefault="00105BB6" w:rsidP="00105BB6">
      <w:pPr>
        <w:pStyle w:val="Standard"/>
        <w:tabs>
          <w:tab w:val="left" w:pos="218"/>
        </w:tabs>
        <w:rPr>
          <w:rFonts w:ascii="Arial" w:hAnsi="Arial" w:cs="Arial"/>
          <w:sz w:val="28"/>
          <w:szCs w:val="28"/>
        </w:rPr>
      </w:pPr>
    </w:p>
    <w:p w14:paraId="763E38CC" w14:textId="77777777" w:rsidR="00105BB6" w:rsidRPr="003D6583" w:rsidRDefault="00105BB6" w:rsidP="00105BB6">
      <w:pPr>
        <w:pStyle w:val="Standard"/>
        <w:tabs>
          <w:tab w:val="left" w:pos="218"/>
        </w:tabs>
        <w:ind w:left="709"/>
        <w:rPr>
          <w:rFonts w:ascii="Arial" w:hAnsi="Arial" w:cs="Arial"/>
          <w:sz w:val="22"/>
          <w:szCs w:val="22"/>
        </w:rPr>
      </w:pPr>
      <w:r>
        <w:rPr>
          <w:rFonts w:ascii="Arial" w:hAnsi="Arial" w:cs="Arial"/>
          <w:sz w:val="28"/>
          <w:szCs w:val="28"/>
        </w:rPr>
        <w:tab/>
      </w:r>
      <w:r w:rsidRPr="003D6583">
        <w:rPr>
          <w:rFonts w:ascii="Arial" w:hAnsi="Arial" w:cs="Arial"/>
          <w:sz w:val="22"/>
          <w:szCs w:val="22"/>
        </w:rPr>
        <w:t xml:space="preserve">This argument has in part already been answered. Surely, the restrictions on permissible subject matter for EI/QWL groups could be ignored in a given meeting and work jurisdiction could become a matter of group discussion and perhaps even tacit agreement. That may not be what happened. But the only way APWU could discover what was actually said in these meetings was to examine the minutes. Management refused to allow APWU to do so. It thus prevented APWU from making an informed and measured "determin[ation]" as to whether "a grievance exists" or whether "to file...a grievance." That was improper under Articles 17 and 31. </w:t>
      </w:r>
    </w:p>
    <w:p w14:paraId="7C9D5555" w14:textId="77777777" w:rsidR="00105BB6" w:rsidRPr="003D6583" w:rsidRDefault="00105BB6" w:rsidP="00105BB6">
      <w:pPr>
        <w:pStyle w:val="Standard"/>
        <w:tabs>
          <w:tab w:val="left" w:pos="218"/>
        </w:tabs>
        <w:ind w:left="709"/>
        <w:rPr>
          <w:rFonts w:ascii="Arial" w:hAnsi="Arial" w:cs="Arial"/>
          <w:sz w:val="22"/>
          <w:szCs w:val="22"/>
        </w:rPr>
      </w:pPr>
    </w:p>
    <w:p w14:paraId="601560D3" w14:textId="4B997E53" w:rsidR="00105BB6" w:rsidRPr="003D6583" w:rsidRDefault="00105BB6" w:rsidP="00105BB6">
      <w:pPr>
        <w:pStyle w:val="Standard"/>
        <w:tabs>
          <w:tab w:val="left" w:pos="218"/>
        </w:tabs>
        <w:ind w:left="709"/>
        <w:rPr>
          <w:rFonts w:ascii="Arial" w:hAnsi="Arial" w:cs="Arial"/>
          <w:sz w:val="22"/>
          <w:szCs w:val="22"/>
        </w:rPr>
      </w:pPr>
      <w:r w:rsidRPr="003D6583">
        <w:rPr>
          <w:rFonts w:ascii="Arial" w:hAnsi="Arial" w:cs="Arial"/>
          <w:sz w:val="22"/>
          <w:szCs w:val="22"/>
        </w:rPr>
        <w:tab/>
        <w:t>Even if Management was correct in rejecting APWU's request in September 1986, the fact is that a grievance was filed on October 24, 1986, protesting an alleged incursion on APWU's work jurisdiction. The APWU request for the minutes was still pending as of October 24. By then, however. Management had rearranged the dispatch function and perhaps reassigned work. Management had acted but nevertheless continued to refuse APWU's request for the minutes. What the minutes contained I do not know. They could possibly have revealed the kind of considerations which prompted the reassignment of the dispatch function; they could possibly have revealed some conflict between what Management told the Mail Handlers and what Management later told APWU in processing the work jurisdiction grievance; and so on. They could very well have proven "relevant" to APWU's case on the merits. APWU had a right under Article 17 to "review... records necessary for processing a grievance..."; APWU had a right under Article 31 to "relevant information...necessary to determine whether...to continue the processing of a grievance ..." These rights were simply not honored.</w:t>
      </w:r>
    </w:p>
    <w:p w14:paraId="5A901EC0" w14:textId="65F89B77" w:rsidR="00105BB6" w:rsidRDefault="00105BB6" w:rsidP="00105BB6">
      <w:pPr>
        <w:pStyle w:val="Standard"/>
        <w:tabs>
          <w:tab w:val="left" w:pos="218"/>
        </w:tabs>
      </w:pPr>
    </w:p>
    <w:p w14:paraId="0D711DC4" w14:textId="091B0FE4" w:rsidR="00105BB6" w:rsidRDefault="00462989" w:rsidP="00105BB6">
      <w:pPr>
        <w:pStyle w:val="Standard"/>
        <w:tabs>
          <w:tab w:val="left" w:pos="218"/>
        </w:tabs>
        <w:rPr>
          <w:rFonts w:ascii="Arial" w:hAnsi="Arial" w:cs="Arial"/>
          <w:sz w:val="28"/>
          <w:szCs w:val="28"/>
        </w:rPr>
      </w:pPr>
      <w:r>
        <w:rPr>
          <w:rFonts w:ascii="Arial" w:hAnsi="Arial" w:cs="Arial"/>
          <w:sz w:val="28"/>
          <w:szCs w:val="28"/>
        </w:rPr>
        <w:t xml:space="preserve">National Arbitrator Mittenthal’s decision makes it crystal clear that the Union can obtain relevant information from </w:t>
      </w:r>
      <w:r>
        <w:rPr>
          <w:rFonts w:ascii="Arial" w:hAnsi="Arial" w:cs="Arial"/>
          <w:i/>
          <w:iCs/>
          <w:sz w:val="28"/>
          <w:szCs w:val="28"/>
        </w:rPr>
        <w:t xml:space="preserve">outside </w:t>
      </w:r>
      <w:r>
        <w:rPr>
          <w:rFonts w:ascii="Arial" w:hAnsi="Arial" w:cs="Arial"/>
          <w:sz w:val="28"/>
          <w:szCs w:val="28"/>
        </w:rPr>
        <w:t xml:space="preserve">of our craft and collective bargaining unit. He also makes it clear, as you have in previous decisions, that the Union determines the relevancy of our information request as to whether to file or to continue the processing of a grievance. This is a matter already settled Madam Arbitrator. Not only by National Arbitrator Mittenthal but </w:t>
      </w:r>
      <w:r w:rsidR="00456B4F">
        <w:rPr>
          <w:rFonts w:ascii="Arial" w:hAnsi="Arial" w:cs="Arial"/>
          <w:sz w:val="28"/>
          <w:szCs w:val="28"/>
        </w:rPr>
        <w:t xml:space="preserve">by </w:t>
      </w:r>
      <w:r>
        <w:rPr>
          <w:rFonts w:ascii="Arial" w:hAnsi="Arial" w:cs="Arial"/>
          <w:sz w:val="28"/>
          <w:szCs w:val="28"/>
        </w:rPr>
        <w:t xml:space="preserve">you as well. The Union asks that you find in </w:t>
      </w:r>
      <w:r w:rsidR="00EC593C">
        <w:rPr>
          <w:rFonts w:ascii="Arial" w:hAnsi="Arial" w:cs="Arial"/>
          <w:sz w:val="28"/>
          <w:szCs w:val="28"/>
        </w:rPr>
        <w:t>its</w:t>
      </w:r>
      <w:r>
        <w:rPr>
          <w:rFonts w:ascii="Arial" w:hAnsi="Arial" w:cs="Arial"/>
          <w:sz w:val="28"/>
          <w:szCs w:val="28"/>
        </w:rPr>
        <w:t xml:space="preserve"> favor that Management did indeed violate your decision as it pertains to Remedy # 6.</w:t>
      </w:r>
    </w:p>
    <w:p w14:paraId="52ED52FD" w14:textId="75958607" w:rsidR="00396B1B" w:rsidRDefault="00396B1B" w:rsidP="00105BB6">
      <w:pPr>
        <w:pStyle w:val="Standard"/>
        <w:tabs>
          <w:tab w:val="left" w:pos="218"/>
        </w:tabs>
        <w:rPr>
          <w:rFonts w:ascii="Arial" w:hAnsi="Arial" w:cs="Arial"/>
          <w:sz w:val="28"/>
          <w:szCs w:val="28"/>
        </w:rPr>
      </w:pPr>
    </w:p>
    <w:p w14:paraId="0443BDBF" w14:textId="35D2FDF6" w:rsidR="00396B1B" w:rsidRDefault="00396B1B" w:rsidP="00105BB6">
      <w:pPr>
        <w:pStyle w:val="Standard"/>
        <w:tabs>
          <w:tab w:val="left" w:pos="218"/>
        </w:tabs>
        <w:rPr>
          <w:rFonts w:ascii="Arial" w:hAnsi="Arial" w:cs="Arial"/>
          <w:sz w:val="28"/>
          <w:szCs w:val="28"/>
        </w:rPr>
      </w:pPr>
    </w:p>
    <w:p w14:paraId="7A659B55" w14:textId="27050B55" w:rsidR="00396B1B" w:rsidRDefault="00396B1B" w:rsidP="00105BB6">
      <w:pPr>
        <w:pStyle w:val="Standard"/>
        <w:tabs>
          <w:tab w:val="left" w:pos="218"/>
        </w:tabs>
        <w:rPr>
          <w:rFonts w:ascii="Arial" w:hAnsi="Arial" w:cs="Arial"/>
          <w:sz w:val="28"/>
          <w:szCs w:val="28"/>
        </w:rPr>
      </w:pPr>
    </w:p>
    <w:p w14:paraId="079094AC" w14:textId="50A44753" w:rsidR="00396B1B" w:rsidRDefault="00396B1B" w:rsidP="00105BB6">
      <w:pPr>
        <w:pStyle w:val="Standard"/>
        <w:tabs>
          <w:tab w:val="left" w:pos="218"/>
        </w:tabs>
        <w:rPr>
          <w:rFonts w:ascii="Arial" w:hAnsi="Arial" w:cs="Arial"/>
          <w:sz w:val="28"/>
          <w:szCs w:val="28"/>
        </w:rPr>
      </w:pPr>
    </w:p>
    <w:p w14:paraId="495127E0" w14:textId="4973855B" w:rsidR="00396B1B" w:rsidRDefault="00396B1B" w:rsidP="00105BB6">
      <w:pPr>
        <w:pStyle w:val="Standard"/>
        <w:tabs>
          <w:tab w:val="left" w:pos="218"/>
        </w:tabs>
        <w:rPr>
          <w:rFonts w:ascii="Arial" w:hAnsi="Arial" w:cs="Arial"/>
          <w:sz w:val="28"/>
          <w:szCs w:val="28"/>
        </w:rPr>
      </w:pPr>
    </w:p>
    <w:p w14:paraId="6FCFCABF" w14:textId="11A207A9" w:rsidR="00396B1B" w:rsidRDefault="00396B1B" w:rsidP="00105BB6">
      <w:pPr>
        <w:pStyle w:val="Standard"/>
        <w:tabs>
          <w:tab w:val="left" w:pos="218"/>
        </w:tabs>
        <w:rPr>
          <w:rFonts w:ascii="Arial" w:hAnsi="Arial" w:cs="Arial"/>
          <w:sz w:val="28"/>
          <w:szCs w:val="28"/>
        </w:rPr>
      </w:pPr>
    </w:p>
    <w:p w14:paraId="100CA50E" w14:textId="5024C893" w:rsidR="00396B1B" w:rsidRDefault="00396B1B" w:rsidP="00105BB6">
      <w:pPr>
        <w:pStyle w:val="Standard"/>
        <w:tabs>
          <w:tab w:val="left" w:pos="218"/>
        </w:tabs>
        <w:rPr>
          <w:rFonts w:ascii="Arial" w:hAnsi="Arial" w:cs="Arial"/>
          <w:sz w:val="28"/>
          <w:szCs w:val="28"/>
        </w:rPr>
      </w:pPr>
    </w:p>
    <w:p w14:paraId="2E2F9BFA" w14:textId="737F80DC" w:rsidR="00396B1B" w:rsidRDefault="00396B1B" w:rsidP="00105BB6">
      <w:pPr>
        <w:pStyle w:val="Standard"/>
        <w:tabs>
          <w:tab w:val="left" w:pos="218"/>
        </w:tabs>
        <w:rPr>
          <w:rFonts w:ascii="Arial" w:hAnsi="Arial" w:cs="Arial"/>
          <w:sz w:val="28"/>
          <w:szCs w:val="28"/>
        </w:rPr>
      </w:pPr>
    </w:p>
    <w:p w14:paraId="7D7F7D37" w14:textId="1EF3AC94" w:rsidR="00396B1B" w:rsidRDefault="00396B1B" w:rsidP="00105BB6">
      <w:pPr>
        <w:pStyle w:val="Standard"/>
        <w:tabs>
          <w:tab w:val="left" w:pos="218"/>
        </w:tabs>
        <w:rPr>
          <w:rFonts w:ascii="Arial" w:hAnsi="Arial" w:cs="Arial"/>
          <w:sz w:val="28"/>
          <w:szCs w:val="28"/>
        </w:rPr>
      </w:pPr>
    </w:p>
    <w:p w14:paraId="05307E83" w14:textId="30722BC7" w:rsidR="00396B1B" w:rsidRDefault="00396B1B" w:rsidP="00105BB6">
      <w:pPr>
        <w:pStyle w:val="Standard"/>
        <w:tabs>
          <w:tab w:val="left" w:pos="218"/>
        </w:tabs>
        <w:rPr>
          <w:rFonts w:ascii="Arial" w:hAnsi="Arial" w:cs="Arial"/>
          <w:sz w:val="28"/>
          <w:szCs w:val="28"/>
        </w:rPr>
      </w:pPr>
    </w:p>
    <w:p w14:paraId="27063003" w14:textId="336C97D7" w:rsidR="00396B1B" w:rsidRDefault="00396B1B" w:rsidP="00105BB6">
      <w:pPr>
        <w:pStyle w:val="Standard"/>
        <w:tabs>
          <w:tab w:val="left" w:pos="218"/>
        </w:tabs>
        <w:rPr>
          <w:rFonts w:ascii="Arial" w:hAnsi="Arial" w:cs="Arial"/>
          <w:sz w:val="28"/>
          <w:szCs w:val="28"/>
        </w:rPr>
      </w:pPr>
    </w:p>
    <w:p w14:paraId="6809E826" w14:textId="5F1BD9DC" w:rsidR="00396B1B" w:rsidRDefault="00396B1B" w:rsidP="00105BB6">
      <w:pPr>
        <w:pStyle w:val="Standard"/>
        <w:tabs>
          <w:tab w:val="left" w:pos="218"/>
        </w:tabs>
        <w:rPr>
          <w:rFonts w:ascii="Arial" w:hAnsi="Arial" w:cs="Arial"/>
          <w:sz w:val="28"/>
          <w:szCs w:val="28"/>
        </w:rPr>
      </w:pPr>
    </w:p>
    <w:p w14:paraId="4A81C7E1" w14:textId="6FDDDF59" w:rsidR="00396B1B" w:rsidRDefault="00396B1B" w:rsidP="00105BB6">
      <w:pPr>
        <w:pStyle w:val="Standard"/>
        <w:tabs>
          <w:tab w:val="left" w:pos="218"/>
        </w:tabs>
        <w:rPr>
          <w:rFonts w:ascii="Arial" w:hAnsi="Arial" w:cs="Arial"/>
          <w:sz w:val="28"/>
          <w:szCs w:val="28"/>
        </w:rPr>
      </w:pPr>
    </w:p>
    <w:p w14:paraId="2DCE46A7" w14:textId="5D794F1B" w:rsidR="00396B1B" w:rsidRDefault="00396B1B" w:rsidP="00105BB6">
      <w:pPr>
        <w:pStyle w:val="Standard"/>
        <w:tabs>
          <w:tab w:val="left" w:pos="218"/>
        </w:tabs>
        <w:rPr>
          <w:rFonts w:ascii="Arial" w:hAnsi="Arial" w:cs="Arial"/>
          <w:sz w:val="28"/>
          <w:szCs w:val="28"/>
        </w:rPr>
      </w:pPr>
    </w:p>
    <w:p w14:paraId="11DCA1DE" w14:textId="583A7A11" w:rsidR="00396B1B" w:rsidRDefault="00396B1B" w:rsidP="00105BB6">
      <w:pPr>
        <w:pStyle w:val="Standard"/>
        <w:tabs>
          <w:tab w:val="left" w:pos="218"/>
        </w:tabs>
        <w:rPr>
          <w:rFonts w:ascii="Arial" w:hAnsi="Arial" w:cs="Arial"/>
          <w:sz w:val="28"/>
          <w:szCs w:val="28"/>
        </w:rPr>
      </w:pPr>
    </w:p>
    <w:p w14:paraId="5669D5C3" w14:textId="353A6FC9" w:rsidR="00396B1B" w:rsidRDefault="00396B1B" w:rsidP="00105BB6">
      <w:pPr>
        <w:pStyle w:val="Standard"/>
        <w:tabs>
          <w:tab w:val="left" w:pos="218"/>
        </w:tabs>
        <w:rPr>
          <w:rFonts w:ascii="Arial" w:hAnsi="Arial" w:cs="Arial"/>
          <w:sz w:val="28"/>
          <w:szCs w:val="28"/>
        </w:rPr>
      </w:pPr>
    </w:p>
    <w:p w14:paraId="1DDF329C" w14:textId="16A5542E" w:rsidR="00396B1B" w:rsidRDefault="00396B1B" w:rsidP="00105BB6">
      <w:pPr>
        <w:pStyle w:val="Standard"/>
        <w:tabs>
          <w:tab w:val="left" w:pos="218"/>
        </w:tabs>
        <w:rPr>
          <w:rFonts w:ascii="Arial" w:hAnsi="Arial" w:cs="Arial"/>
          <w:sz w:val="28"/>
          <w:szCs w:val="28"/>
        </w:rPr>
      </w:pPr>
    </w:p>
    <w:p w14:paraId="5F9B2374" w14:textId="5DAC0290" w:rsidR="00396B1B" w:rsidRDefault="00396B1B" w:rsidP="00105BB6">
      <w:pPr>
        <w:pStyle w:val="Standard"/>
        <w:tabs>
          <w:tab w:val="left" w:pos="218"/>
        </w:tabs>
        <w:rPr>
          <w:rFonts w:ascii="Arial" w:hAnsi="Arial" w:cs="Arial"/>
          <w:sz w:val="28"/>
          <w:szCs w:val="28"/>
        </w:rPr>
      </w:pPr>
    </w:p>
    <w:p w14:paraId="2AEB3DF5" w14:textId="1DB4AC35" w:rsidR="00396B1B" w:rsidRDefault="00396B1B" w:rsidP="00105BB6">
      <w:pPr>
        <w:pStyle w:val="Standard"/>
        <w:tabs>
          <w:tab w:val="left" w:pos="218"/>
        </w:tabs>
        <w:rPr>
          <w:rFonts w:ascii="Arial" w:hAnsi="Arial" w:cs="Arial"/>
          <w:sz w:val="28"/>
          <w:szCs w:val="28"/>
        </w:rPr>
      </w:pPr>
    </w:p>
    <w:p w14:paraId="373F3CAE" w14:textId="1007A75F" w:rsidR="00396B1B" w:rsidRDefault="00396B1B" w:rsidP="00105BB6">
      <w:pPr>
        <w:pStyle w:val="Standard"/>
        <w:tabs>
          <w:tab w:val="left" w:pos="218"/>
        </w:tabs>
        <w:rPr>
          <w:rFonts w:ascii="Arial" w:hAnsi="Arial" w:cs="Arial"/>
          <w:sz w:val="28"/>
          <w:szCs w:val="28"/>
        </w:rPr>
      </w:pPr>
    </w:p>
    <w:p w14:paraId="10AC97EB" w14:textId="484CD2E2" w:rsidR="00396B1B" w:rsidRDefault="00396B1B" w:rsidP="00105BB6">
      <w:pPr>
        <w:pStyle w:val="Standard"/>
        <w:tabs>
          <w:tab w:val="left" w:pos="218"/>
        </w:tabs>
        <w:rPr>
          <w:rFonts w:ascii="Arial" w:hAnsi="Arial" w:cs="Arial"/>
          <w:sz w:val="28"/>
          <w:szCs w:val="28"/>
        </w:rPr>
      </w:pPr>
    </w:p>
    <w:p w14:paraId="46431100" w14:textId="15F0123B" w:rsidR="00396B1B" w:rsidRDefault="00396B1B" w:rsidP="00105BB6">
      <w:pPr>
        <w:pStyle w:val="Standard"/>
        <w:tabs>
          <w:tab w:val="left" w:pos="218"/>
        </w:tabs>
        <w:rPr>
          <w:rFonts w:ascii="Arial" w:hAnsi="Arial" w:cs="Arial"/>
          <w:sz w:val="28"/>
          <w:szCs w:val="28"/>
        </w:rPr>
      </w:pPr>
    </w:p>
    <w:p w14:paraId="35F8241F" w14:textId="0B8E8611" w:rsidR="00396B1B" w:rsidRDefault="00396B1B" w:rsidP="00105BB6">
      <w:pPr>
        <w:pStyle w:val="Standard"/>
        <w:tabs>
          <w:tab w:val="left" w:pos="218"/>
        </w:tabs>
        <w:rPr>
          <w:rFonts w:ascii="Arial" w:hAnsi="Arial" w:cs="Arial"/>
          <w:sz w:val="28"/>
          <w:szCs w:val="28"/>
        </w:rPr>
      </w:pPr>
    </w:p>
    <w:p w14:paraId="75B9F49E" w14:textId="79EA454F" w:rsidR="00396B1B" w:rsidRDefault="00396B1B" w:rsidP="00105BB6">
      <w:pPr>
        <w:pStyle w:val="Standard"/>
        <w:tabs>
          <w:tab w:val="left" w:pos="218"/>
        </w:tabs>
        <w:rPr>
          <w:rFonts w:ascii="Arial" w:hAnsi="Arial" w:cs="Arial"/>
          <w:sz w:val="28"/>
          <w:szCs w:val="28"/>
        </w:rPr>
      </w:pPr>
    </w:p>
    <w:p w14:paraId="2B71E7E7" w14:textId="4BDA5AAA" w:rsidR="00396B1B" w:rsidRDefault="00396B1B" w:rsidP="00105BB6">
      <w:pPr>
        <w:pStyle w:val="Standard"/>
        <w:tabs>
          <w:tab w:val="left" w:pos="218"/>
        </w:tabs>
        <w:rPr>
          <w:rFonts w:ascii="Arial" w:hAnsi="Arial" w:cs="Arial"/>
          <w:sz w:val="28"/>
          <w:szCs w:val="28"/>
        </w:rPr>
      </w:pPr>
    </w:p>
    <w:p w14:paraId="12D50C1E" w14:textId="123EA501" w:rsidR="00396B1B" w:rsidRDefault="00396B1B" w:rsidP="00105BB6">
      <w:pPr>
        <w:pStyle w:val="Standard"/>
        <w:tabs>
          <w:tab w:val="left" w:pos="218"/>
        </w:tabs>
        <w:rPr>
          <w:rFonts w:ascii="Arial" w:hAnsi="Arial" w:cs="Arial"/>
          <w:sz w:val="28"/>
          <w:szCs w:val="28"/>
        </w:rPr>
      </w:pPr>
    </w:p>
    <w:p w14:paraId="084CE37F" w14:textId="08C0213C" w:rsidR="00396B1B" w:rsidRDefault="00396B1B" w:rsidP="00105BB6">
      <w:pPr>
        <w:pStyle w:val="Standard"/>
        <w:tabs>
          <w:tab w:val="left" w:pos="218"/>
        </w:tabs>
        <w:rPr>
          <w:rFonts w:ascii="Arial" w:hAnsi="Arial" w:cs="Arial"/>
          <w:sz w:val="28"/>
          <w:szCs w:val="28"/>
        </w:rPr>
      </w:pPr>
    </w:p>
    <w:p w14:paraId="4DC7A0B6" w14:textId="7E6D3C82" w:rsidR="00396B1B" w:rsidRDefault="00396B1B" w:rsidP="00105BB6">
      <w:pPr>
        <w:pStyle w:val="Standard"/>
        <w:tabs>
          <w:tab w:val="left" w:pos="218"/>
        </w:tabs>
        <w:rPr>
          <w:rFonts w:ascii="Arial" w:hAnsi="Arial" w:cs="Arial"/>
          <w:sz w:val="28"/>
          <w:szCs w:val="28"/>
        </w:rPr>
      </w:pPr>
    </w:p>
    <w:p w14:paraId="3FB731A0" w14:textId="71F79E44" w:rsidR="00396B1B" w:rsidRDefault="00396B1B" w:rsidP="00105BB6">
      <w:pPr>
        <w:pStyle w:val="Standard"/>
        <w:tabs>
          <w:tab w:val="left" w:pos="218"/>
        </w:tabs>
        <w:rPr>
          <w:rFonts w:ascii="Arial" w:hAnsi="Arial" w:cs="Arial"/>
          <w:sz w:val="28"/>
          <w:szCs w:val="28"/>
        </w:rPr>
      </w:pPr>
    </w:p>
    <w:p w14:paraId="437F7A0F" w14:textId="0C7A65E6" w:rsidR="00396B1B" w:rsidRDefault="00396B1B" w:rsidP="00105BB6">
      <w:pPr>
        <w:pStyle w:val="Standard"/>
        <w:tabs>
          <w:tab w:val="left" w:pos="218"/>
        </w:tabs>
        <w:rPr>
          <w:rFonts w:ascii="Arial" w:hAnsi="Arial" w:cs="Arial"/>
          <w:sz w:val="28"/>
          <w:szCs w:val="28"/>
        </w:rPr>
      </w:pPr>
    </w:p>
    <w:p w14:paraId="4EA3D0DE" w14:textId="7D90A3D8" w:rsidR="00396B1B" w:rsidRDefault="00396B1B" w:rsidP="00105BB6">
      <w:pPr>
        <w:pStyle w:val="Standard"/>
        <w:tabs>
          <w:tab w:val="left" w:pos="218"/>
        </w:tabs>
        <w:rPr>
          <w:rFonts w:ascii="Arial" w:hAnsi="Arial" w:cs="Arial"/>
          <w:sz w:val="28"/>
          <w:szCs w:val="28"/>
        </w:rPr>
      </w:pPr>
    </w:p>
    <w:p w14:paraId="2593E06E" w14:textId="77777777" w:rsidR="00EC593C" w:rsidRDefault="00396B1B" w:rsidP="00105BB6">
      <w:pPr>
        <w:pStyle w:val="Standard"/>
        <w:tabs>
          <w:tab w:val="left" w:pos="218"/>
        </w:tabs>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1CA74E40" w14:textId="77777777" w:rsidR="00EC593C" w:rsidRDefault="00EC593C" w:rsidP="00105BB6">
      <w:pPr>
        <w:pStyle w:val="Standard"/>
        <w:tabs>
          <w:tab w:val="left" w:pos="218"/>
        </w:tabs>
        <w:rPr>
          <w:rFonts w:ascii="Arial" w:hAnsi="Arial" w:cs="Arial"/>
          <w:sz w:val="28"/>
          <w:szCs w:val="28"/>
        </w:rPr>
      </w:pPr>
    </w:p>
    <w:p w14:paraId="7A716BBC" w14:textId="77777777" w:rsidR="00EC593C" w:rsidRDefault="00EC593C" w:rsidP="00105BB6">
      <w:pPr>
        <w:pStyle w:val="Standard"/>
        <w:tabs>
          <w:tab w:val="left" w:pos="218"/>
        </w:tabs>
        <w:rPr>
          <w:rFonts w:ascii="Arial" w:hAnsi="Arial" w:cs="Arial"/>
          <w:sz w:val="28"/>
          <w:szCs w:val="28"/>
        </w:rPr>
      </w:pPr>
    </w:p>
    <w:p w14:paraId="48B78A1C" w14:textId="77777777" w:rsidR="00EC593C" w:rsidRDefault="00EC593C" w:rsidP="00105BB6">
      <w:pPr>
        <w:pStyle w:val="Standard"/>
        <w:tabs>
          <w:tab w:val="left" w:pos="218"/>
        </w:tabs>
        <w:rPr>
          <w:rFonts w:ascii="Arial" w:hAnsi="Arial" w:cs="Arial"/>
          <w:sz w:val="28"/>
          <w:szCs w:val="28"/>
        </w:rPr>
      </w:pPr>
    </w:p>
    <w:p w14:paraId="30EA9573" w14:textId="48206FD9" w:rsidR="00396B1B" w:rsidRPr="00EC593C" w:rsidRDefault="00EC593C" w:rsidP="00105BB6">
      <w:pPr>
        <w:pStyle w:val="Standard"/>
        <w:tabs>
          <w:tab w:val="left" w:pos="218"/>
        </w:tabs>
        <w:rPr>
          <w:rFonts w:ascii="Arial" w:hAnsi="Arial" w:cs="Arial"/>
          <w:b/>
          <w:bCs/>
          <w:sz w:val="28"/>
          <w:szCs w:val="28"/>
          <w:u w:val="single"/>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396B1B" w:rsidRPr="00EC593C">
        <w:rPr>
          <w:rFonts w:ascii="Arial" w:hAnsi="Arial" w:cs="Arial"/>
          <w:b/>
          <w:bCs/>
          <w:sz w:val="28"/>
          <w:szCs w:val="28"/>
          <w:u w:val="single"/>
        </w:rPr>
        <w:t>IIII.</w:t>
      </w:r>
      <w:r w:rsidR="00396B1B" w:rsidRPr="00EC593C">
        <w:rPr>
          <w:rFonts w:ascii="Arial" w:hAnsi="Arial" w:cs="Arial"/>
          <w:b/>
          <w:bCs/>
          <w:sz w:val="28"/>
          <w:szCs w:val="28"/>
          <w:u w:val="single"/>
        </w:rPr>
        <w:tab/>
      </w:r>
      <w:r w:rsidRPr="00EC593C">
        <w:rPr>
          <w:rFonts w:ascii="Arial" w:hAnsi="Arial" w:cs="Arial"/>
          <w:b/>
          <w:bCs/>
          <w:sz w:val="28"/>
          <w:szCs w:val="28"/>
          <w:u w:val="single"/>
        </w:rPr>
        <w:t>ARBITRATOR’S AWARD</w:t>
      </w:r>
      <w:r w:rsidR="00396B1B" w:rsidRPr="00EC593C">
        <w:rPr>
          <w:rFonts w:ascii="Arial" w:hAnsi="Arial" w:cs="Arial"/>
          <w:b/>
          <w:bCs/>
          <w:sz w:val="28"/>
          <w:szCs w:val="28"/>
          <w:u w:val="single"/>
        </w:rPr>
        <w:t xml:space="preserve"> #7</w:t>
      </w:r>
    </w:p>
    <w:p w14:paraId="621A627C" w14:textId="29410B83" w:rsidR="00B67753" w:rsidRDefault="00B67753" w:rsidP="00105BB6">
      <w:pPr>
        <w:pStyle w:val="Standard"/>
        <w:tabs>
          <w:tab w:val="left" w:pos="218"/>
        </w:tabs>
        <w:rPr>
          <w:rFonts w:ascii="Arial" w:hAnsi="Arial" w:cs="Arial"/>
          <w:sz w:val="28"/>
          <w:szCs w:val="28"/>
        </w:rPr>
      </w:pPr>
    </w:p>
    <w:p w14:paraId="3F63599C" w14:textId="72C13747" w:rsidR="00B67753" w:rsidRDefault="00B67753" w:rsidP="00B67753">
      <w:pPr>
        <w:pStyle w:val="Standard"/>
        <w:tabs>
          <w:tab w:val="left" w:pos="218"/>
        </w:tabs>
        <w:ind w:left="708" w:hanging="708"/>
      </w:pPr>
      <w:r w:rsidRPr="00B67753">
        <w:rPr>
          <w:rFonts w:ascii="Arial" w:hAnsi="Arial" w:cs="Arial"/>
          <w:sz w:val="28"/>
          <w:szCs w:val="28"/>
        </w:rPr>
        <w:t xml:space="preserve">7. </w:t>
      </w:r>
      <w:r>
        <w:rPr>
          <w:rFonts w:ascii="Arial" w:hAnsi="Arial" w:cs="Arial"/>
          <w:sz w:val="28"/>
          <w:szCs w:val="28"/>
        </w:rPr>
        <w:tab/>
      </w:r>
      <w:r w:rsidRPr="00B67753">
        <w:rPr>
          <w:rFonts w:ascii="Arial" w:hAnsi="Arial" w:cs="Arial"/>
          <w:sz w:val="28"/>
          <w:szCs w:val="28"/>
        </w:rPr>
        <w:t>By request of the Union, Postmaster Ragsdale shall be immediately removed from his position as Postmaster at the Clinton Post Office. Management may immediately assign Mr. Ragsdale in any other position which does not require him to supervise employees, nor have interaction with employees over which he has responsibility for disciplinary decisions or may affect their continued employment with the Postal Service. He also shall not be allowed to supervise/manage city letter carriers directly or indirectly for a period of two (2) years, over which time the Service is ordered to provide training and basic human resources assistance to prepare Mr. Ragsdale for future Management positions which will require him to supervise employees. Over the same two-year period, Postmaster Ragsdale shall be personally and directly monitored by a manager of higher level, whenever Mr. Ragsdale is required to have contact with bargaining unit employees. This condition is based on a history of ineffective employee communication, and a pattern of bullying and intimidation to accomplish his own work goals. Caution should be used in the placement of this Manager to ensure that the position meets with Mr. Ragsdale's knowledge, skills and abilities, or lack thereof, so that he is not allowed to adversely affect the working conditions of employees and membership of the NALC</w:t>
      </w:r>
      <w:r>
        <w:t>.</w:t>
      </w:r>
    </w:p>
    <w:p w14:paraId="79728691" w14:textId="39A1588B" w:rsidR="00B67753" w:rsidRDefault="00B67753" w:rsidP="00B67753">
      <w:pPr>
        <w:pStyle w:val="Standard"/>
        <w:tabs>
          <w:tab w:val="left" w:pos="218"/>
        </w:tabs>
        <w:ind w:left="708" w:hanging="708"/>
      </w:pPr>
    </w:p>
    <w:p w14:paraId="0FDBE9F7" w14:textId="77777777" w:rsidR="00B67753" w:rsidRDefault="00B67753" w:rsidP="00B67753">
      <w:pPr>
        <w:pStyle w:val="Standard"/>
        <w:tabs>
          <w:tab w:val="left" w:pos="218"/>
        </w:tabs>
        <w:ind w:left="708" w:hanging="708"/>
        <w:rPr>
          <w:rFonts w:ascii="Arial" w:hAnsi="Arial" w:cs="Arial"/>
          <w:sz w:val="28"/>
          <w:szCs w:val="28"/>
        </w:rPr>
      </w:pPr>
      <w:r>
        <w:rPr>
          <w:rFonts w:ascii="Arial" w:hAnsi="Arial" w:cs="Arial"/>
          <w:sz w:val="28"/>
          <w:szCs w:val="28"/>
        </w:rPr>
        <w:t xml:space="preserve">The Union feels that Management violated the above remedy when they  </w:t>
      </w:r>
    </w:p>
    <w:p w14:paraId="50BDA790" w14:textId="77777777" w:rsidR="00B67753" w:rsidRDefault="00B67753" w:rsidP="00B67753">
      <w:pPr>
        <w:pStyle w:val="Standard"/>
        <w:tabs>
          <w:tab w:val="left" w:pos="218"/>
        </w:tabs>
        <w:ind w:left="708" w:hanging="708"/>
        <w:rPr>
          <w:rFonts w:ascii="Arial" w:hAnsi="Arial" w:cs="Arial"/>
          <w:sz w:val="28"/>
          <w:szCs w:val="28"/>
        </w:rPr>
      </w:pPr>
      <w:r>
        <w:rPr>
          <w:rFonts w:ascii="Arial" w:hAnsi="Arial" w:cs="Arial"/>
          <w:sz w:val="28"/>
          <w:szCs w:val="28"/>
        </w:rPr>
        <w:t xml:space="preserve">assigned Kirby Ragsdale to the Madison Ms. Post Office, which requires him to </w:t>
      </w:r>
    </w:p>
    <w:p w14:paraId="323B8377" w14:textId="77777777" w:rsidR="00B67753" w:rsidRDefault="00B67753" w:rsidP="00B67753">
      <w:pPr>
        <w:pStyle w:val="Standard"/>
        <w:tabs>
          <w:tab w:val="left" w:pos="218"/>
        </w:tabs>
        <w:ind w:left="708" w:hanging="708"/>
        <w:rPr>
          <w:rFonts w:ascii="Arial" w:hAnsi="Arial" w:cs="Arial"/>
          <w:sz w:val="28"/>
          <w:szCs w:val="28"/>
        </w:rPr>
      </w:pPr>
      <w:r>
        <w:rPr>
          <w:rFonts w:ascii="Arial" w:hAnsi="Arial" w:cs="Arial"/>
          <w:sz w:val="28"/>
          <w:szCs w:val="28"/>
        </w:rPr>
        <w:t xml:space="preserve">supervise </w:t>
      </w:r>
      <w:r w:rsidRPr="00B67753">
        <w:rPr>
          <w:rFonts w:ascii="Arial" w:hAnsi="Arial" w:cs="Arial"/>
          <w:sz w:val="28"/>
          <w:szCs w:val="28"/>
          <w:u w:val="single"/>
        </w:rPr>
        <w:t>employees</w:t>
      </w:r>
      <w:r>
        <w:rPr>
          <w:rFonts w:ascii="Arial" w:hAnsi="Arial" w:cs="Arial"/>
          <w:sz w:val="28"/>
          <w:szCs w:val="28"/>
          <w:u w:val="single"/>
        </w:rPr>
        <w:t xml:space="preserve">. </w:t>
      </w:r>
      <w:r>
        <w:rPr>
          <w:rFonts w:ascii="Arial" w:hAnsi="Arial" w:cs="Arial"/>
          <w:sz w:val="28"/>
          <w:szCs w:val="28"/>
        </w:rPr>
        <w:t xml:space="preserve"> The Union feels the Arbitrator’s decision is clear when </w:t>
      </w:r>
    </w:p>
    <w:p w14:paraId="2EB35D38" w14:textId="77777777" w:rsidR="00B67753" w:rsidRDefault="00B67753" w:rsidP="00B67753">
      <w:pPr>
        <w:pStyle w:val="Standard"/>
        <w:tabs>
          <w:tab w:val="left" w:pos="218"/>
        </w:tabs>
        <w:ind w:left="708" w:hanging="708"/>
        <w:rPr>
          <w:rFonts w:ascii="Arial" w:hAnsi="Arial" w:cs="Arial"/>
          <w:sz w:val="28"/>
          <w:szCs w:val="28"/>
        </w:rPr>
      </w:pPr>
      <w:r>
        <w:rPr>
          <w:rFonts w:ascii="Arial" w:hAnsi="Arial" w:cs="Arial"/>
          <w:sz w:val="28"/>
          <w:szCs w:val="28"/>
        </w:rPr>
        <w:t xml:space="preserve">she differentiates employees and city letter carriers. The Union also feels that </w:t>
      </w:r>
    </w:p>
    <w:p w14:paraId="753C1E35" w14:textId="77777777" w:rsidR="00B67753" w:rsidRDefault="00B67753" w:rsidP="00B67753">
      <w:pPr>
        <w:pStyle w:val="Standard"/>
        <w:tabs>
          <w:tab w:val="left" w:pos="218"/>
        </w:tabs>
        <w:ind w:left="708" w:hanging="708"/>
        <w:rPr>
          <w:rFonts w:ascii="Arial" w:hAnsi="Arial" w:cs="Arial"/>
          <w:sz w:val="28"/>
          <w:szCs w:val="28"/>
        </w:rPr>
      </w:pPr>
      <w:r>
        <w:rPr>
          <w:rFonts w:ascii="Arial" w:hAnsi="Arial" w:cs="Arial"/>
          <w:sz w:val="28"/>
          <w:szCs w:val="28"/>
        </w:rPr>
        <w:t xml:space="preserve">the Arbitrator has the authority to grant such a remedy and will explain our </w:t>
      </w:r>
    </w:p>
    <w:p w14:paraId="7DCEADAD" w14:textId="1E5FBBA9" w:rsidR="00B67753" w:rsidRDefault="00B67753" w:rsidP="00B67753">
      <w:pPr>
        <w:pStyle w:val="Standard"/>
        <w:tabs>
          <w:tab w:val="left" w:pos="218"/>
        </w:tabs>
        <w:ind w:left="708" w:hanging="708"/>
        <w:rPr>
          <w:rFonts w:ascii="Arial" w:hAnsi="Arial" w:cs="Arial"/>
          <w:sz w:val="28"/>
          <w:szCs w:val="28"/>
        </w:rPr>
      </w:pPr>
      <w:r>
        <w:rPr>
          <w:rFonts w:ascii="Arial" w:hAnsi="Arial" w:cs="Arial"/>
          <w:sz w:val="28"/>
          <w:szCs w:val="28"/>
        </w:rPr>
        <w:t>reasoning below.</w:t>
      </w:r>
    </w:p>
    <w:p w14:paraId="59AF0528" w14:textId="7C9B5C45" w:rsidR="00B67753" w:rsidRDefault="00B67753" w:rsidP="00B67753">
      <w:pPr>
        <w:pStyle w:val="Standard"/>
        <w:tabs>
          <w:tab w:val="left" w:pos="218"/>
        </w:tabs>
        <w:ind w:left="708" w:hanging="708"/>
        <w:rPr>
          <w:rFonts w:ascii="Arial" w:hAnsi="Arial" w:cs="Arial"/>
          <w:sz w:val="28"/>
          <w:szCs w:val="28"/>
        </w:rPr>
      </w:pPr>
    </w:p>
    <w:p w14:paraId="6F2FBF5F" w14:textId="4D8A2265" w:rsidR="009358E1" w:rsidRDefault="009358E1" w:rsidP="00B67753">
      <w:pPr>
        <w:pStyle w:val="Standard"/>
        <w:tabs>
          <w:tab w:val="left" w:pos="218"/>
        </w:tabs>
        <w:ind w:left="708" w:hanging="708"/>
        <w:rPr>
          <w:rFonts w:ascii="Arial" w:hAnsi="Arial" w:cs="Arial"/>
          <w:sz w:val="28"/>
          <w:szCs w:val="28"/>
        </w:rPr>
      </w:pPr>
      <w:r>
        <w:rPr>
          <w:rFonts w:ascii="Arial" w:hAnsi="Arial" w:cs="Arial"/>
          <w:sz w:val="28"/>
          <w:szCs w:val="28"/>
        </w:rPr>
        <w:t>On page 15-1 of the JCAM both parties agreed to the following language:</w:t>
      </w:r>
    </w:p>
    <w:p w14:paraId="47565987" w14:textId="08F97149" w:rsidR="009358E1" w:rsidRDefault="009358E1" w:rsidP="00B67753">
      <w:pPr>
        <w:pStyle w:val="Standard"/>
        <w:tabs>
          <w:tab w:val="left" w:pos="218"/>
        </w:tabs>
        <w:ind w:left="708" w:hanging="708"/>
        <w:rPr>
          <w:rFonts w:ascii="Arial" w:hAnsi="Arial" w:cs="Arial"/>
          <w:sz w:val="28"/>
          <w:szCs w:val="28"/>
        </w:rPr>
      </w:pPr>
      <w:r>
        <w:rPr>
          <w:rFonts w:ascii="Arial" w:hAnsi="Arial" w:cs="Arial"/>
          <w:sz w:val="28"/>
          <w:szCs w:val="28"/>
        </w:rPr>
        <w:tab/>
      </w:r>
    </w:p>
    <w:p w14:paraId="7840652A" w14:textId="7A7964DF" w:rsidR="009358E1" w:rsidRPr="009358E1" w:rsidRDefault="009358E1" w:rsidP="00B67753">
      <w:pPr>
        <w:pStyle w:val="Standard"/>
        <w:tabs>
          <w:tab w:val="left" w:pos="218"/>
        </w:tabs>
        <w:ind w:left="708" w:hanging="708"/>
        <w:rPr>
          <w:rFonts w:ascii="Arial" w:hAnsi="Arial" w:cs="Arial"/>
          <w:b/>
          <w:bCs/>
          <w:i/>
          <w:iCs/>
          <w:sz w:val="22"/>
          <w:szCs w:val="22"/>
          <w:u w:val="single"/>
        </w:rPr>
      </w:pPr>
      <w:r>
        <w:rPr>
          <w:rFonts w:ascii="Arial" w:hAnsi="Arial" w:cs="Arial"/>
          <w:sz w:val="28"/>
          <w:szCs w:val="28"/>
        </w:rPr>
        <w:tab/>
      </w:r>
      <w:r>
        <w:rPr>
          <w:rFonts w:ascii="Arial" w:hAnsi="Arial" w:cs="Arial"/>
          <w:sz w:val="28"/>
          <w:szCs w:val="28"/>
        </w:rPr>
        <w:tab/>
      </w:r>
      <w:r w:rsidRPr="009358E1">
        <w:rPr>
          <w:rFonts w:ascii="Arial" w:hAnsi="Arial" w:cs="Arial"/>
          <w:sz w:val="22"/>
          <w:szCs w:val="22"/>
        </w:rPr>
        <w:t xml:space="preserve">• Alleged violations of other enforceable agreements between NALC and the Postal Service, such as Building Our Future by Working Together, and the Joint Statement on Violence and Behavior in the Workplace. </w:t>
      </w:r>
      <w:bookmarkStart w:id="0" w:name="_Hlk82365472"/>
      <w:r w:rsidRPr="009358E1">
        <w:rPr>
          <w:rFonts w:ascii="Arial" w:hAnsi="Arial" w:cs="Arial"/>
          <w:sz w:val="22"/>
          <w:szCs w:val="22"/>
        </w:rPr>
        <w:t xml:space="preserve">In his award in national case Q90N-4F-C 94024977, August 16, 1996 (C-15697), Arbitrator Snow </w:t>
      </w:r>
      <w:bookmarkEnd w:id="0"/>
      <w:r w:rsidRPr="009358E1">
        <w:rPr>
          <w:rFonts w:ascii="Arial" w:hAnsi="Arial" w:cs="Arial"/>
          <w:sz w:val="22"/>
          <w:szCs w:val="22"/>
        </w:rPr>
        <w:t xml:space="preserve">found that the Joint Statement constitutes a contractually enforceable agreement between the parties and that the union has access to the grievance procedure to resolve disputes arising under it. </w:t>
      </w:r>
      <w:r w:rsidRPr="009358E1">
        <w:rPr>
          <w:rFonts w:ascii="Arial" w:hAnsi="Arial" w:cs="Arial"/>
          <w:sz w:val="22"/>
          <w:szCs w:val="22"/>
          <w:highlight w:val="yellow"/>
        </w:rPr>
        <w:t xml:space="preserve">Additionally, in his discussion of the case, Snow writes that </w:t>
      </w:r>
      <w:r w:rsidRPr="009358E1">
        <w:rPr>
          <w:rFonts w:ascii="Arial" w:hAnsi="Arial" w:cs="Arial"/>
          <w:b/>
          <w:bCs/>
          <w:i/>
          <w:iCs/>
          <w:sz w:val="22"/>
          <w:szCs w:val="22"/>
          <w:highlight w:val="yellow"/>
          <w:u w:val="single"/>
        </w:rPr>
        <w:t>arbitrators have the flexibility in formulating remedies to consider removing a supervisor from his or her administrative duties</w:t>
      </w:r>
      <w:r w:rsidRPr="009358E1">
        <w:rPr>
          <w:rFonts w:ascii="Arial" w:hAnsi="Arial" w:cs="Arial"/>
          <w:sz w:val="22"/>
          <w:szCs w:val="22"/>
          <w:highlight w:val="yellow"/>
        </w:rPr>
        <w:t xml:space="preserve">, if a violation is found. (Note: </w:t>
      </w:r>
      <w:r w:rsidRPr="009358E1">
        <w:rPr>
          <w:rFonts w:ascii="Arial" w:hAnsi="Arial" w:cs="Arial"/>
          <w:b/>
          <w:bCs/>
          <w:i/>
          <w:iCs/>
          <w:sz w:val="22"/>
          <w:szCs w:val="22"/>
          <w:highlight w:val="yellow"/>
          <w:u w:val="single"/>
        </w:rPr>
        <w:t>The National parties disagree over the meaning of administrative duties.);</w:t>
      </w:r>
    </w:p>
    <w:p w14:paraId="1E1FA6B7" w14:textId="3F4B7CF1" w:rsidR="009358E1" w:rsidRDefault="009358E1" w:rsidP="00B67753">
      <w:pPr>
        <w:pStyle w:val="Standard"/>
        <w:tabs>
          <w:tab w:val="left" w:pos="218"/>
        </w:tabs>
        <w:ind w:left="708" w:hanging="708"/>
        <w:rPr>
          <w:b/>
          <w:bCs/>
          <w:i/>
          <w:iCs/>
          <w:u w:val="single"/>
        </w:rPr>
      </w:pPr>
    </w:p>
    <w:p w14:paraId="4E0507CF" w14:textId="32097D5F" w:rsidR="009358E1" w:rsidRDefault="009358E1" w:rsidP="00B67753">
      <w:pPr>
        <w:pStyle w:val="Standard"/>
        <w:tabs>
          <w:tab w:val="left" w:pos="218"/>
        </w:tabs>
        <w:ind w:left="708" w:hanging="708"/>
        <w:rPr>
          <w:b/>
          <w:bCs/>
          <w:i/>
          <w:iCs/>
          <w:u w:val="single"/>
        </w:rPr>
      </w:pPr>
    </w:p>
    <w:p w14:paraId="311B71F1" w14:textId="3FF370D1" w:rsidR="009358E1" w:rsidRDefault="009358E1" w:rsidP="00B67753">
      <w:pPr>
        <w:pStyle w:val="Standard"/>
        <w:tabs>
          <w:tab w:val="left" w:pos="218"/>
        </w:tabs>
        <w:ind w:left="708" w:hanging="708"/>
        <w:rPr>
          <w:rFonts w:ascii="Arial" w:hAnsi="Arial" w:cs="Arial"/>
          <w:sz w:val="28"/>
          <w:szCs w:val="28"/>
        </w:rPr>
      </w:pPr>
    </w:p>
    <w:p w14:paraId="793BEB6C" w14:textId="6903A36D" w:rsidR="009358E1" w:rsidRDefault="009358E1" w:rsidP="00B67753">
      <w:pPr>
        <w:pStyle w:val="Standard"/>
        <w:tabs>
          <w:tab w:val="left" w:pos="218"/>
        </w:tabs>
        <w:ind w:left="708" w:hanging="708"/>
        <w:rPr>
          <w:rFonts w:ascii="Arial" w:hAnsi="Arial" w:cs="Arial"/>
          <w:sz w:val="28"/>
          <w:szCs w:val="28"/>
        </w:rPr>
      </w:pPr>
      <w:r>
        <w:rPr>
          <w:rFonts w:ascii="Arial" w:hAnsi="Arial" w:cs="Arial"/>
          <w:sz w:val="28"/>
          <w:szCs w:val="28"/>
        </w:rPr>
        <w:t>The definition of Administrative is as follows:</w:t>
      </w:r>
    </w:p>
    <w:p w14:paraId="4BA18754" w14:textId="0ED18F97" w:rsidR="009358E1" w:rsidRDefault="009358E1" w:rsidP="00B67753">
      <w:pPr>
        <w:pStyle w:val="Standard"/>
        <w:tabs>
          <w:tab w:val="left" w:pos="218"/>
        </w:tabs>
        <w:ind w:left="708" w:hanging="708"/>
        <w:rPr>
          <w:rFonts w:ascii="Arial" w:hAnsi="Arial" w:cs="Arial"/>
          <w:sz w:val="28"/>
          <w:szCs w:val="28"/>
        </w:rPr>
      </w:pPr>
    </w:p>
    <w:p w14:paraId="187E40D1" w14:textId="582DE6E1" w:rsidR="009358E1" w:rsidRDefault="009358E1" w:rsidP="00B67753">
      <w:pPr>
        <w:pStyle w:val="Standard"/>
        <w:tabs>
          <w:tab w:val="left" w:pos="218"/>
        </w:tabs>
        <w:ind w:left="708" w:hanging="708"/>
        <w:rPr>
          <w:rFonts w:ascii="Arial" w:hAnsi="Arial" w:cs="Arial"/>
          <w:sz w:val="22"/>
          <w:szCs w:val="22"/>
        </w:rPr>
      </w:pPr>
      <w:r>
        <w:rPr>
          <w:rFonts w:ascii="Arial" w:hAnsi="Arial" w:cs="Arial"/>
          <w:sz w:val="28"/>
          <w:szCs w:val="28"/>
        </w:rPr>
        <w:tab/>
      </w:r>
      <w:r>
        <w:rPr>
          <w:rFonts w:ascii="Arial" w:hAnsi="Arial" w:cs="Arial"/>
          <w:sz w:val="28"/>
          <w:szCs w:val="28"/>
        </w:rPr>
        <w:tab/>
      </w:r>
      <w:r>
        <w:rPr>
          <w:rFonts w:ascii="Arial" w:hAnsi="Arial" w:cs="Arial"/>
          <w:sz w:val="22"/>
          <w:szCs w:val="22"/>
        </w:rPr>
        <w:t>Managerial, supervisory</w:t>
      </w:r>
    </w:p>
    <w:p w14:paraId="73FF2A24" w14:textId="1F009034" w:rsidR="009358E1" w:rsidRDefault="009358E1" w:rsidP="00B67753">
      <w:pPr>
        <w:pStyle w:val="Standard"/>
        <w:tabs>
          <w:tab w:val="left" w:pos="218"/>
        </w:tabs>
        <w:ind w:left="708" w:hanging="708"/>
        <w:rPr>
          <w:rFonts w:ascii="Arial" w:hAnsi="Arial" w:cs="Arial"/>
          <w:sz w:val="22"/>
          <w:szCs w:val="22"/>
        </w:rPr>
      </w:pPr>
    </w:p>
    <w:p w14:paraId="3DC48BAE" w14:textId="77777777" w:rsidR="009358E1" w:rsidRDefault="009358E1" w:rsidP="00B67753">
      <w:pPr>
        <w:pStyle w:val="Standard"/>
        <w:tabs>
          <w:tab w:val="left" w:pos="218"/>
        </w:tabs>
        <w:ind w:left="708" w:hanging="708"/>
        <w:rPr>
          <w:rFonts w:ascii="Arial" w:hAnsi="Arial" w:cs="Arial"/>
          <w:sz w:val="28"/>
          <w:szCs w:val="28"/>
        </w:rPr>
      </w:pPr>
      <w:r w:rsidRPr="009358E1">
        <w:rPr>
          <w:rFonts w:ascii="Arial" w:hAnsi="Arial" w:cs="Arial"/>
          <w:sz w:val="28"/>
          <w:szCs w:val="28"/>
        </w:rPr>
        <w:t>In his award in national case Q90N-4F-C 94024977, August 16, 1996 (C-</w:t>
      </w:r>
    </w:p>
    <w:p w14:paraId="73A8EEBC" w14:textId="60D1E717" w:rsidR="009358E1" w:rsidRDefault="009358E1" w:rsidP="00B67753">
      <w:pPr>
        <w:pStyle w:val="Standard"/>
        <w:tabs>
          <w:tab w:val="left" w:pos="218"/>
        </w:tabs>
        <w:ind w:left="708" w:hanging="708"/>
        <w:rPr>
          <w:rFonts w:ascii="Arial" w:hAnsi="Arial" w:cs="Arial"/>
          <w:sz w:val="28"/>
          <w:szCs w:val="28"/>
        </w:rPr>
      </w:pPr>
      <w:r w:rsidRPr="009358E1">
        <w:rPr>
          <w:rFonts w:ascii="Arial" w:hAnsi="Arial" w:cs="Arial"/>
          <w:sz w:val="28"/>
          <w:szCs w:val="28"/>
        </w:rPr>
        <w:t>15697), Arbitrator Snow</w:t>
      </w:r>
      <w:r>
        <w:rPr>
          <w:rFonts w:ascii="Arial" w:hAnsi="Arial" w:cs="Arial"/>
          <w:sz w:val="28"/>
          <w:szCs w:val="28"/>
        </w:rPr>
        <w:t xml:space="preserve"> opined in relevant part as follows:</w:t>
      </w:r>
    </w:p>
    <w:p w14:paraId="6F9B4760" w14:textId="330E2EE7" w:rsidR="009358E1" w:rsidRDefault="009358E1" w:rsidP="00B67753">
      <w:pPr>
        <w:pStyle w:val="Standard"/>
        <w:tabs>
          <w:tab w:val="left" w:pos="218"/>
        </w:tabs>
        <w:ind w:left="708" w:hanging="708"/>
        <w:rPr>
          <w:rFonts w:ascii="Arial" w:hAnsi="Arial" w:cs="Arial"/>
          <w:sz w:val="28"/>
          <w:szCs w:val="28"/>
        </w:rPr>
      </w:pPr>
    </w:p>
    <w:p w14:paraId="451C2989" w14:textId="0A498E35" w:rsidR="00BA6B7C" w:rsidRDefault="009358E1" w:rsidP="00B67753">
      <w:pPr>
        <w:pStyle w:val="Standard"/>
        <w:tabs>
          <w:tab w:val="left" w:pos="218"/>
        </w:tabs>
        <w:ind w:left="708" w:hanging="708"/>
        <w:rPr>
          <w:rFonts w:ascii="Arial" w:hAnsi="Arial" w:cs="Arial"/>
          <w:sz w:val="22"/>
          <w:szCs w:val="22"/>
        </w:rPr>
      </w:pPr>
      <w:r>
        <w:rPr>
          <w:rFonts w:ascii="Arial" w:hAnsi="Arial" w:cs="Arial"/>
          <w:sz w:val="28"/>
          <w:szCs w:val="28"/>
        </w:rPr>
        <w:tab/>
      </w:r>
      <w:r>
        <w:rPr>
          <w:rFonts w:ascii="Arial" w:hAnsi="Arial" w:cs="Arial"/>
          <w:sz w:val="28"/>
          <w:szCs w:val="28"/>
        </w:rPr>
        <w:tab/>
      </w:r>
      <w:r w:rsidRPr="00BA6B7C">
        <w:rPr>
          <w:rFonts w:ascii="Arial" w:hAnsi="Arial" w:cs="Arial"/>
          <w:sz w:val="22"/>
          <w:szCs w:val="22"/>
          <w:highlight w:val="yellow"/>
        </w:rPr>
        <w:t xml:space="preserve">The problem of a party making what was believed to be a nonbinding proposal but, in reality, was a binding promise is an old </w:t>
      </w:r>
      <w:r w:rsidR="00BA6B7C" w:rsidRPr="00BA6B7C">
        <w:rPr>
          <w:rFonts w:ascii="Arial" w:hAnsi="Arial" w:cs="Arial"/>
          <w:sz w:val="22"/>
          <w:szCs w:val="22"/>
          <w:highlight w:val="yellow"/>
        </w:rPr>
        <w:t>one.</w:t>
      </w:r>
      <w:r w:rsidRPr="00BA6B7C">
        <w:rPr>
          <w:rFonts w:ascii="Arial" w:hAnsi="Arial" w:cs="Arial"/>
          <w:sz w:val="22"/>
          <w:szCs w:val="22"/>
          <w:highlight w:val="yellow"/>
        </w:rPr>
        <w:t xml:space="preserve"> </w:t>
      </w:r>
      <w:r w:rsidR="00BA6B7C" w:rsidRPr="00BA6B7C">
        <w:rPr>
          <w:rFonts w:ascii="Arial" w:hAnsi="Arial" w:cs="Arial"/>
          <w:sz w:val="22"/>
          <w:szCs w:val="22"/>
          <w:highlight w:val="yellow"/>
        </w:rPr>
        <w:t>(See</w:t>
      </w:r>
      <w:r w:rsidRPr="00BA6B7C">
        <w:rPr>
          <w:rFonts w:ascii="Arial" w:hAnsi="Arial" w:cs="Arial"/>
          <w:sz w:val="22"/>
          <w:szCs w:val="22"/>
          <w:highlight w:val="yellow"/>
        </w:rPr>
        <w:t xml:space="preserve">, </w:t>
      </w:r>
      <w:r w:rsidR="00BA6B7C" w:rsidRPr="00BA6B7C">
        <w:rPr>
          <w:rFonts w:ascii="Arial" w:hAnsi="Arial" w:cs="Arial"/>
          <w:sz w:val="22"/>
          <w:szCs w:val="22"/>
          <w:highlight w:val="yellow"/>
        </w:rPr>
        <w:t>e. g.</w:t>
      </w:r>
      <w:r w:rsidRPr="00BA6B7C">
        <w:rPr>
          <w:rFonts w:ascii="Arial" w:hAnsi="Arial" w:cs="Arial"/>
          <w:sz w:val="22"/>
          <w:szCs w:val="22"/>
          <w:highlight w:val="yellow"/>
        </w:rPr>
        <w:t xml:space="preserve">, Embry </w:t>
      </w:r>
      <w:r w:rsidR="00BA6B7C" w:rsidRPr="00BA6B7C">
        <w:rPr>
          <w:rFonts w:ascii="Arial" w:hAnsi="Arial" w:cs="Arial"/>
          <w:sz w:val="22"/>
          <w:szCs w:val="22"/>
          <w:highlight w:val="yellow"/>
        </w:rPr>
        <w:t>v.</w:t>
      </w:r>
      <w:r w:rsidRPr="00BA6B7C">
        <w:rPr>
          <w:rFonts w:ascii="Arial" w:hAnsi="Arial" w:cs="Arial"/>
          <w:sz w:val="22"/>
          <w:szCs w:val="22"/>
          <w:highlight w:val="yellow"/>
        </w:rPr>
        <w:t xml:space="preserve"> Hargadine, McKittrick Dry Goods </w:t>
      </w:r>
      <w:r w:rsidR="00BA6B7C" w:rsidRPr="00BA6B7C">
        <w:rPr>
          <w:rFonts w:ascii="Arial" w:hAnsi="Arial" w:cs="Arial"/>
          <w:sz w:val="22"/>
          <w:szCs w:val="22"/>
          <w:highlight w:val="yellow"/>
        </w:rPr>
        <w:t>Co.,</w:t>
      </w:r>
      <w:r w:rsidRPr="00BA6B7C">
        <w:rPr>
          <w:rFonts w:ascii="Arial" w:hAnsi="Arial" w:cs="Arial"/>
          <w:sz w:val="22"/>
          <w:szCs w:val="22"/>
          <w:highlight w:val="yellow"/>
        </w:rPr>
        <w:t xml:space="preserve"> 105 </w:t>
      </w:r>
      <w:r w:rsidR="00BA6B7C" w:rsidRPr="00BA6B7C">
        <w:rPr>
          <w:rFonts w:ascii="Arial" w:hAnsi="Arial" w:cs="Arial"/>
          <w:sz w:val="22"/>
          <w:szCs w:val="22"/>
          <w:highlight w:val="yellow"/>
        </w:rPr>
        <w:t>S. W.</w:t>
      </w:r>
      <w:r w:rsidRPr="00BA6B7C">
        <w:rPr>
          <w:rFonts w:ascii="Arial" w:hAnsi="Arial" w:cs="Arial"/>
          <w:sz w:val="22"/>
          <w:szCs w:val="22"/>
          <w:highlight w:val="yellow"/>
        </w:rPr>
        <w:t xml:space="preserve"> 777 (1907)</w:t>
      </w:r>
      <w:r w:rsidR="00BA6B7C" w:rsidRPr="00BA6B7C">
        <w:rPr>
          <w:rFonts w:ascii="Arial" w:hAnsi="Arial" w:cs="Arial"/>
          <w:sz w:val="22"/>
          <w:szCs w:val="22"/>
          <w:highlight w:val="yellow"/>
        </w:rPr>
        <w:t>).</w:t>
      </w:r>
      <w:r w:rsidRPr="00BA6B7C">
        <w:rPr>
          <w:rFonts w:ascii="Arial" w:hAnsi="Arial" w:cs="Arial"/>
          <w:sz w:val="22"/>
          <w:szCs w:val="22"/>
          <w:highlight w:val="yellow"/>
        </w:rPr>
        <w:t xml:space="preserve"> The context, of course, cannot be ignored in determining whether or not a statement constituted a gratuitous "pledge" or a binding </w:t>
      </w:r>
      <w:r w:rsidR="00BA6B7C" w:rsidRPr="00BA6B7C">
        <w:rPr>
          <w:rFonts w:ascii="Arial" w:hAnsi="Arial" w:cs="Arial"/>
          <w:sz w:val="22"/>
          <w:szCs w:val="22"/>
          <w:highlight w:val="yellow"/>
        </w:rPr>
        <w:t>promise</w:t>
      </w:r>
      <w:r w:rsidR="00BA6B7C" w:rsidRPr="00BA6B7C">
        <w:rPr>
          <w:rFonts w:ascii="Arial" w:hAnsi="Arial" w:cs="Arial"/>
          <w:sz w:val="22"/>
          <w:szCs w:val="22"/>
        </w:rPr>
        <w:t>.</w:t>
      </w:r>
      <w:r w:rsidRPr="00BA6B7C">
        <w:rPr>
          <w:rFonts w:ascii="Arial" w:hAnsi="Arial" w:cs="Arial"/>
          <w:sz w:val="22"/>
          <w:szCs w:val="22"/>
        </w:rPr>
        <w:t xml:space="preserve"> As Restatement (Second) </w:t>
      </w:r>
      <w:r w:rsidR="00BA6B7C" w:rsidRPr="00BA6B7C">
        <w:rPr>
          <w:rFonts w:ascii="Arial" w:hAnsi="Arial" w:cs="Arial"/>
          <w:sz w:val="22"/>
          <w:szCs w:val="22"/>
        </w:rPr>
        <w:t>observed:</w:t>
      </w:r>
      <w:r w:rsidRPr="00BA6B7C">
        <w:rPr>
          <w:rFonts w:ascii="Arial" w:hAnsi="Arial" w:cs="Arial"/>
          <w:sz w:val="22"/>
          <w:szCs w:val="22"/>
        </w:rPr>
        <w:t xml:space="preserve"> </w:t>
      </w:r>
    </w:p>
    <w:p w14:paraId="445D4122" w14:textId="398DCD2D" w:rsidR="00BA6B7C" w:rsidRDefault="00BA6B7C" w:rsidP="00BA6B7C">
      <w:pPr>
        <w:pStyle w:val="Standard"/>
        <w:tabs>
          <w:tab w:val="left" w:pos="218"/>
        </w:tabs>
        <w:ind w:left="1418" w:hanging="708"/>
        <w:rPr>
          <w:rFonts w:ascii="Arial" w:hAnsi="Arial" w:cs="Arial"/>
          <w:sz w:val="22"/>
          <w:szCs w:val="22"/>
        </w:rPr>
      </w:pPr>
      <w:r>
        <w:rPr>
          <w:rFonts w:ascii="Arial" w:hAnsi="Arial" w:cs="Arial"/>
          <w:sz w:val="22"/>
          <w:szCs w:val="22"/>
        </w:rPr>
        <w:tab/>
      </w:r>
      <w:r w:rsidR="009358E1" w:rsidRPr="00BA6B7C">
        <w:rPr>
          <w:rFonts w:ascii="Arial" w:hAnsi="Arial" w:cs="Arial"/>
          <w:sz w:val="22"/>
          <w:szCs w:val="22"/>
        </w:rPr>
        <w:t xml:space="preserve">The meaning given to words or other conduct depends to a varying extent on the context and the prior experience of the </w:t>
      </w:r>
      <w:r w:rsidRPr="00BA6B7C">
        <w:rPr>
          <w:rFonts w:ascii="Arial" w:hAnsi="Arial" w:cs="Arial"/>
          <w:sz w:val="22"/>
          <w:szCs w:val="22"/>
        </w:rPr>
        <w:t>parties.</w:t>
      </w:r>
      <w:r w:rsidR="009358E1" w:rsidRPr="00BA6B7C">
        <w:rPr>
          <w:rFonts w:ascii="Arial" w:hAnsi="Arial" w:cs="Arial"/>
          <w:sz w:val="22"/>
          <w:szCs w:val="22"/>
        </w:rPr>
        <w:t xml:space="preserve"> Almost never are all the connotations of a bargain exactly identical for both </w:t>
      </w:r>
      <w:r w:rsidRPr="00BA6B7C">
        <w:rPr>
          <w:rFonts w:ascii="Arial" w:hAnsi="Arial" w:cs="Arial"/>
          <w:sz w:val="22"/>
          <w:szCs w:val="22"/>
        </w:rPr>
        <w:t>parties;</w:t>
      </w:r>
      <w:r w:rsidR="009358E1" w:rsidRPr="00BA6B7C">
        <w:rPr>
          <w:rFonts w:ascii="Arial" w:hAnsi="Arial" w:cs="Arial"/>
          <w:sz w:val="22"/>
          <w:szCs w:val="22"/>
        </w:rPr>
        <w:t xml:space="preserve"> it is enough that there is a core of common meaning sufficient to determine their performances with reasonable certainty or to give a reasonably certain basis for an appropriate legal </w:t>
      </w:r>
      <w:r w:rsidRPr="00BA6B7C">
        <w:rPr>
          <w:rFonts w:ascii="Arial" w:hAnsi="Arial" w:cs="Arial"/>
          <w:sz w:val="22"/>
          <w:szCs w:val="22"/>
        </w:rPr>
        <w:t>remedy.</w:t>
      </w:r>
      <w:r w:rsidR="009358E1" w:rsidRPr="00BA6B7C">
        <w:rPr>
          <w:rFonts w:ascii="Arial" w:hAnsi="Arial" w:cs="Arial"/>
          <w:sz w:val="22"/>
          <w:szCs w:val="22"/>
        </w:rPr>
        <w:t xml:space="preserve"> </w:t>
      </w:r>
      <w:r w:rsidRPr="00BA6B7C">
        <w:rPr>
          <w:rFonts w:ascii="Arial" w:hAnsi="Arial" w:cs="Arial"/>
          <w:sz w:val="22"/>
          <w:szCs w:val="22"/>
        </w:rPr>
        <w:t>(See</w:t>
      </w:r>
      <w:r w:rsidR="009358E1" w:rsidRPr="00BA6B7C">
        <w:rPr>
          <w:rFonts w:ascii="Arial" w:hAnsi="Arial" w:cs="Arial"/>
          <w:sz w:val="22"/>
          <w:szCs w:val="22"/>
        </w:rPr>
        <w:t xml:space="preserve">, § 20, comment b, </w:t>
      </w:r>
      <w:r w:rsidRPr="00BA6B7C">
        <w:rPr>
          <w:rFonts w:ascii="Arial" w:hAnsi="Arial" w:cs="Arial"/>
          <w:sz w:val="22"/>
          <w:szCs w:val="22"/>
        </w:rPr>
        <w:t>p.</w:t>
      </w:r>
      <w:r w:rsidR="009358E1" w:rsidRPr="00BA6B7C">
        <w:rPr>
          <w:rFonts w:ascii="Arial" w:hAnsi="Arial" w:cs="Arial"/>
          <w:sz w:val="22"/>
          <w:szCs w:val="22"/>
        </w:rPr>
        <w:t xml:space="preserve"> 59 (1981), emphasis added</w:t>
      </w:r>
      <w:r w:rsidRPr="00BA6B7C">
        <w:rPr>
          <w:rFonts w:ascii="Arial" w:hAnsi="Arial" w:cs="Arial"/>
          <w:sz w:val="22"/>
          <w:szCs w:val="22"/>
        </w:rPr>
        <w:t>).</w:t>
      </w:r>
      <w:r w:rsidR="009358E1" w:rsidRPr="00BA6B7C">
        <w:rPr>
          <w:rFonts w:ascii="Arial" w:hAnsi="Arial" w:cs="Arial"/>
          <w:sz w:val="22"/>
          <w:szCs w:val="22"/>
        </w:rPr>
        <w:t xml:space="preserve"> </w:t>
      </w:r>
    </w:p>
    <w:p w14:paraId="77A7283F" w14:textId="5B1225BF" w:rsidR="00BA6B7C" w:rsidRDefault="00BA6B7C" w:rsidP="00B67753">
      <w:pPr>
        <w:pStyle w:val="Standard"/>
        <w:tabs>
          <w:tab w:val="left" w:pos="218"/>
        </w:tabs>
        <w:ind w:left="708" w:hanging="708"/>
        <w:rPr>
          <w:rFonts w:ascii="Arial" w:hAnsi="Arial" w:cs="Arial"/>
          <w:sz w:val="22"/>
          <w:szCs w:val="22"/>
        </w:rPr>
      </w:pPr>
      <w:r>
        <w:rPr>
          <w:rFonts w:ascii="Arial" w:hAnsi="Arial" w:cs="Arial"/>
          <w:sz w:val="22"/>
          <w:szCs w:val="22"/>
        </w:rPr>
        <w:tab/>
      </w:r>
      <w:r>
        <w:rPr>
          <w:rFonts w:ascii="Arial" w:hAnsi="Arial" w:cs="Arial"/>
          <w:sz w:val="22"/>
          <w:szCs w:val="22"/>
        </w:rPr>
        <w:tab/>
      </w:r>
      <w:r w:rsidR="009358E1" w:rsidRPr="00BA6B7C">
        <w:rPr>
          <w:rFonts w:ascii="Arial" w:hAnsi="Arial" w:cs="Arial"/>
          <w:sz w:val="22"/>
          <w:szCs w:val="22"/>
        </w:rPr>
        <w:t xml:space="preserve">As the </w:t>
      </w:r>
      <w:r w:rsidRPr="00BA6B7C">
        <w:rPr>
          <w:rFonts w:ascii="Arial" w:hAnsi="Arial" w:cs="Arial"/>
          <w:sz w:val="22"/>
          <w:szCs w:val="22"/>
        </w:rPr>
        <w:t>U. S.</w:t>
      </w:r>
      <w:r w:rsidR="009358E1" w:rsidRPr="00BA6B7C">
        <w:rPr>
          <w:rFonts w:ascii="Arial" w:hAnsi="Arial" w:cs="Arial"/>
          <w:sz w:val="22"/>
          <w:szCs w:val="22"/>
        </w:rPr>
        <w:t xml:space="preserve"> Supreme Court has made clear, an arbitrator is a "creature of </w:t>
      </w:r>
      <w:r w:rsidRPr="00BA6B7C">
        <w:rPr>
          <w:rFonts w:ascii="Arial" w:hAnsi="Arial" w:cs="Arial"/>
          <w:sz w:val="22"/>
          <w:szCs w:val="22"/>
        </w:rPr>
        <w:t>contract;</w:t>
      </w:r>
      <w:r w:rsidR="009358E1" w:rsidRPr="00BA6B7C">
        <w:rPr>
          <w:rFonts w:ascii="Arial" w:hAnsi="Arial" w:cs="Arial"/>
          <w:sz w:val="22"/>
          <w:szCs w:val="22"/>
        </w:rPr>
        <w:t xml:space="preserve">" and an arbitration award is enforceable "only so long as it draws its essence from the collective bargaining </w:t>
      </w:r>
      <w:r w:rsidRPr="00BA6B7C">
        <w:rPr>
          <w:rFonts w:ascii="Arial" w:hAnsi="Arial" w:cs="Arial"/>
          <w:sz w:val="22"/>
          <w:szCs w:val="22"/>
        </w:rPr>
        <w:t>agreement.</w:t>
      </w:r>
      <w:r w:rsidR="009358E1" w:rsidRPr="00BA6B7C">
        <w:rPr>
          <w:rFonts w:ascii="Arial" w:hAnsi="Arial" w:cs="Arial"/>
          <w:sz w:val="22"/>
          <w:szCs w:val="22"/>
        </w:rPr>
        <w:t xml:space="preserve">" (See, United Steelworkers of America </w:t>
      </w:r>
      <w:r w:rsidRPr="00BA6B7C">
        <w:rPr>
          <w:rFonts w:ascii="Arial" w:hAnsi="Arial" w:cs="Arial"/>
          <w:sz w:val="22"/>
          <w:szCs w:val="22"/>
        </w:rPr>
        <w:t>v.</w:t>
      </w:r>
      <w:r w:rsidR="009358E1" w:rsidRPr="00BA6B7C">
        <w:rPr>
          <w:rFonts w:ascii="Arial" w:hAnsi="Arial" w:cs="Arial"/>
          <w:sz w:val="22"/>
          <w:szCs w:val="22"/>
        </w:rPr>
        <w:t xml:space="preserve"> Enterprise Wheel &amp; Car </w:t>
      </w:r>
      <w:r w:rsidRPr="00BA6B7C">
        <w:rPr>
          <w:rFonts w:ascii="Arial" w:hAnsi="Arial" w:cs="Arial"/>
          <w:sz w:val="22"/>
          <w:szCs w:val="22"/>
        </w:rPr>
        <w:t>Corp.,</w:t>
      </w:r>
      <w:r w:rsidR="009358E1" w:rsidRPr="00BA6B7C">
        <w:rPr>
          <w:rFonts w:ascii="Arial" w:hAnsi="Arial" w:cs="Arial"/>
          <w:sz w:val="22"/>
          <w:szCs w:val="22"/>
        </w:rPr>
        <w:t xml:space="preserve"> 363 </w:t>
      </w:r>
      <w:r w:rsidRPr="00BA6B7C">
        <w:rPr>
          <w:rFonts w:ascii="Arial" w:hAnsi="Arial" w:cs="Arial"/>
          <w:sz w:val="22"/>
          <w:szCs w:val="22"/>
        </w:rPr>
        <w:t>U. S.</w:t>
      </w:r>
      <w:r w:rsidR="009358E1" w:rsidRPr="00BA6B7C">
        <w:rPr>
          <w:rFonts w:ascii="Arial" w:hAnsi="Arial" w:cs="Arial"/>
          <w:sz w:val="22"/>
          <w:szCs w:val="22"/>
        </w:rPr>
        <w:t xml:space="preserve"> 593 (1960)</w:t>
      </w:r>
      <w:r w:rsidRPr="00BA6B7C">
        <w:rPr>
          <w:rFonts w:ascii="Arial" w:hAnsi="Arial" w:cs="Arial"/>
          <w:sz w:val="22"/>
          <w:szCs w:val="22"/>
        </w:rPr>
        <w:t>).</w:t>
      </w:r>
      <w:r w:rsidR="009358E1" w:rsidRPr="00BA6B7C">
        <w:rPr>
          <w:rFonts w:ascii="Arial" w:hAnsi="Arial" w:cs="Arial"/>
          <w:sz w:val="22"/>
          <w:szCs w:val="22"/>
        </w:rPr>
        <w:t xml:space="preserve"> Contractual language is the best evidence of the parties' promissory </w:t>
      </w:r>
      <w:r w:rsidRPr="00BA6B7C">
        <w:rPr>
          <w:rFonts w:ascii="Arial" w:hAnsi="Arial" w:cs="Arial"/>
          <w:sz w:val="22"/>
          <w:szCs w:val="22"/>
        </w:rPr>
        <w:t>intent.</w:t>
      </w:r>
      <w:r w:rsidR="009358E1" w:rsidRPr="00BA6B7C">
        <w:rPr>
          <w:rFonts w:ascii="Arial" w:hAnsi="Arial" w:cs="Arial"/>
          <w:sz w:val="22"/>
          <w:szCs w:val="22"/>
        </w:rPr>
        <w:t xml:space="preserve"> One arbitrator </w:t>
      </w:r>
      <w:r w:rsidRPr="00BA6B7C">
        <w:rPr>
          <w:rFonts w:ascii="Arial" w:hAnsi="Arial" w:cs="Arial"/>
          <w:sz w:val="22"/>
          <w:szCs w:val="22"/>
        </w:rPr>
        <w:t>concluded:</w:t>
      </w:r>
      <w:r w:rsidR="009358E1" w:rsidRPr="00BA6B7C">
        <w:rPr>
          <w:rFonts w:ascii="Arial" w:hAnsi="Arial" w:cs="Arial"/>
          <w:sz w:val="22"/>
          <w:szCs w:val="22"/>
        </w:rPr>
        <w:t xml:space="preserve"> </w:t>
      </w:r>
    </w:p>
    <w:p w14:paraId="67335982" w14:textId="055279C9" w:rsidR="00BA6B7C" w:rsidRDefault="00BA6B7C" w:rsidP="00BA6B7C">
      <w:pPr>
        <w:pStyle w:val="Standard"/>
        <w:tabs>
          <w:tab w:val="left" w:pos="218"/>
        </w:tabs>
        <w:ind w:left="1418" w:hanging="708"/>
        <w:rPr>
          <w:rFonts w:ascii="Arial" w:hAnsi="Arial" w:cs="Arial"/>
          <w:sz w:val="22"/>
          <w:szCs w:val="22"/>
        </w:rPr>
      </w:pPr>
      <w:r>
        <w:rPr>
          <w:rFonts w:ascii="Arial" w:hAnsi="Arial" w:cs="Arial"/>
          <w:sz w:val="22"/>
          <w:szCs w:val="22"/>
        </w:rPr>
        <w:tab/>
      </w:r>
      <w:r w:rsidR="009358E1" w:rsidRPr="00BA6B7C">
        <w:rPr>
          <w:rFonts w:ascii="Arial" w:hAnsi="Arial" w:cs="Arial"/>
          <w:sz w:val="22"/>
          <w:szCs w:val="22"/>
        </w:rPr>
        <w:t xml:space="preserve">It is a basic and fundamental concept in the arbitration process that an arbitrator's function in interpreting and applying contract language is to first ascertain and then enforce the intention of the parties as reflected by the language of the and pertinent essential provisions </w:t>
      </w:r>
      <w:r w:rsidRPr="00BA6B7C">
        <w:rPr>
          <w:rFonts w:ascii="Arial" w:hAnsi="Arial" w:cs="Arial"/>
          <w:sz w:val="22"/>
          <w:szCs w:val="22"/>
        </w:rPr>
        <w:t>involved.</w:t>
      </w:r>
      <w:r w:rsidR="009358E1" w:rsidRPr="00BA6B7C">
        <w:rPr>
          <w:rFonts w:ascii="Arial" w:hAnsi="Arial" w:cs="Arial"/>
          <w:sz w:val="22"/>
          <w:szCs w:val="22"/>
        </w:rPr>
        <w:t xml:space="preserve"> As a necessary corollary is the principle that if the language being construed is clear and unam</w:t>
      </w:r>
      <w:r>
        <w:rPr>
          <w:rFonts w:ascii="Arial" w:hAnsi="Arial" w:cs="Arial"/>
          <w:sz w:val="22"/>
          <w:szCs w:val="22"/>
        </w:rPr>
        <w:t>b</w:t>
      </w:r>
      <w:r w:rsidR="009358E1" w:rsidRPr="00BA6B7C">
        <w:rPr>
          <w:rFonts w:ascii="Arial" w:hAnsi="Arial" w:cs="Arial"/>
          <w:sz w:val="22"/>
          <w:szCs w:val="22"/>
        </w:rPr>
        <w:t xml:space="preserve">iguous such language is ii-se f the best evidence of the intention of the </w:t>
      </w:r>
      <w:r w:rsidRPr="00BA6B7C">
        <w:rPr>
          <w:rFonts w:ascii="Arial" w:hAnsi="Arial" w:cs="Arial"/>
          <w:sz w:val="22"/>
          <w:szCs w:val="22"/>
        </w:rPr>
        <w:t>parties.</w:t>
      </w:r>
      <w:r w:rsidR="009358E1" w:rsidRPr="00BA6B7C">
        <w:rPr>
          <w:rFonts w:ascii="Arial" w:hAnsi="Arial" w:cs="Arial"/>
          <w:sz w:val="22"/>
          <w:szCs w:val="22"/>
        </w:rPr>
        <w:t xml:space="preserve"> And when language 13 so selected by the parties leaves no doubt as to the </w:t>
      </w:r>
      <w:r w:rsidRPr="00BA6B7C">
        <w:rPr>
          <w:rFonts w:ascii="Arial" w:hAnsi="Arial" w:cs="Arial"/>
          <w:sz w:val="22"/>
          <w:szCs w:val="22"/>
        </w:rPr>
        <w:t>intention,</w:t>
      </w:r>
      <w:r w:rsidR="009358E1" w:rsidRPr="00BA6B7C">
        <w:rPr>
          <w:rFonts w:ascii="Arial" w:hAnsi="Arial" w:cs="Arial"/>
          <w:sz w:val="22"/>
          <w:szCs w:val="22"/>
        </w:rPr>
        <w:t xml:space="preserve"> this should end the arbitrator's </w:t>
      </w:r>
      <w:r w:rsidRPr="00BA6B7C">
        <w:rPr>
          <w:rFonts w:ascii="Arial" w:hAnsi="Arial" w:cs="Arial"/>
          <w:sz w:val="22"/>
          <w:szCs w:val="22"/>
        </w:rPr>
        <w:t>inquiry.</w:t>
      </w:r>
      <w:r w:rsidR="009358E1" w:rsidRPr="00BA6B7C">
        <w:rPr>
          <w:rFonts w:ascii="Arial" w:hAnsi="Arial" w:cs="Arial"/>
          <w:sz w:val="22"/>
          <w:szCs w:val="22"/>
        </w:rPr>
        <w:t xml:space="preserve"> </w:t>
      </w:r>
      <w:r w:rsidRPr="00BA6B7C">
        <w:rPr>
          <w:rFonts w:ascii="Arial" w:hAnsi="Arial" w:cs="Arial"/>
          <w:sz w:val="22"/>
          <w:szCs w:val="22"/>
        </w:rPr>
        <w:t>(See</w:t>
      </w:r>
      <w:r w:rsidR="009358E1" w:rsidRPr="00BA6B7C">
        <w:rPr>
          <w:rFonts w:ascii="Arial" w:hAnsi="Arial" w:cs="Arial"/>
          <w:sz w:val="22"/>
          <w:szCs w:val="22"/>
        </w:rPr>
        <w:t xml:space="preserve">, </w:t>
      </w:r>
      <w:r w:rsidR="009358E1" w:rsidRPr="001B18AD">
        <w:rPr>
          <w:rFonts w:ascii="Arial" w:hAnsi="Arial" w:cs="Arial"/>
          <w:sz w:val="22"/>
          <w:szCs w:val="22"/>
          <w:u w:val="single"/>
        </w:rPr>
        <w:t xml:space="preserve">Ohio Chemical &amp; Surgical Equipment </w:t>
      </w:r>
      <w:r w:rsidRPr="001B18AD">
        <w:rPr>
          <w:rFonts w:ascii="Arial" w:hAnsi="Arial" w:cs="Arial"/>
          <w:sz w:val="22"/>
          <w:szCs w:val="22"/>
          <w:u w:val="single"/>
        </w:rPr>
        <w:t>Company</w:t>
      </w:r>
      <w:r w:rsidRPr="00BA6B7C">
        <w:rPr>
          <w:rFonts w:ascii="Arial" w:hAnsi="Arial" w:cs="Arial"/>
          <w:sz w:val="22"/>
          <w:szCs w:val="22"/>
        </w:rPr>
        <w:t>,</w:t>
      </w:r>
      <w:r w:rsidR="009358E1" w:rsidRPr="00BA6B7C">
        <w:rPr>
          <w:rFonts w:ascii="Arial" w:hAnsi="Arial" w:cs="Arial"/>
          <w:sz w:val="22"/>
          <w:szCs w:val="22"/>
        </w:rPr>
        <w:t xml:space="preserve"> 49 LA 377, 380 - 381 (</w:t>
      </w:r>
      <w:r w:rsidRPr="00BA6B7C">
        <w:rPr>
          <w:rFonts w:ascii="Arial" w:hAnsi="Arial" w:cs="Arial"/>
          <w:sz w:val="22"/>
          <w:szCs w:val="22"/>
        </w:rPr>
        <w:t>1967),</w:t>
      </w:r>
      <w:r w:rsidR="009358E1" w:rsidRPr="00BA6B7C">
        <w:rPr>
          <w:rFonts w:ascii="Arial" w:hAnsi="Arial" w:cs="Arial"/>
          <w:sz w:val="22"/>
          <w:szCs w:val="22"/>
        </w:rPr>
        <w:t xml:space="preserve"> emphasis added</w:t>
      </w:r>
      <w:r w:rsidRPr="00BA6B7C">
        <w:rPr>
          <w:rFonts w:ascii="Arial" w:hAnsi="Arial" w:cs="Arial"/>
          <w:sz w:val="22"/>
          <w:szCs w:val="22"/>
        </w:rPr>
        <w:t>).</w:t>
      </w:r>
      <w:r w:rsidR="009358E1" w:rsidRPr="00BA6B7C">
        <w:rPr>
          <w:rFonts w:ascii="Arial" w:hAnsi="Arial" w:cs="Arial"/>
          <w:sz w:val="22"/>
          <w:szCs w:val="22"/>
        </w:rPr>
        <w:t xml:space="preserve"> </w:t>
      </w:r>
    </w:p>
    <w:p w14:paraId="69A67972" w14:textId="470D6147" w:rsidR="00BA6B7C" w:rsidRDefault="00BA6B7C" w:rsidP="00B67753">
      <w:pPr>
        <w:pStyle w:val="Standard"/>
        <w:tabs>
          <w:tab w:val="left" w:pos="218"/>
        </w:tabs>
        <w:ind w:left="708" w:hanging="708"/>
        <w:rPr>
          <w:rFonts w:ascii="Arial" w:hAnsi="Arial" w:cs="Arial"/>
          <w:sz w:val="22"/>
          <w:szCs w:val="22"/>
        </w:rPr>
      </w:pPr>
      <w:r>
        <w:rPr>
          <w:rFonts w:ascii="Arial" w:hAnsi="Arial" w:cs="Arial"/>
          <w:sz w:val="22"/>
          <w:szCs w:val="22"/>
        </w:rPr>
        <w:tab/>
      </w:r>
      <w:r>
        <w:rPr>
          <w:rFonts w:ascii="Arial" w:hAnsi="Arial" w:cs="Arial"/>
          <w:sz w:val="22"/>
          <w:szCs w:val="22"/>
        </w:rPr>
        <w:tab/>
      </w:r>
      <w:r w:rsidR="009358E1" w:rsidRPr="00BA6B7C">
        <w:rPr>
          <w:rFonts w:ascii="Arial" w:hAnsi="Arial" w:cs="Arial"/>
          <w:sz w:val="22"/>
          <w:szCs w:val="22"/>
        </w:rPr>
        <w:t xml:space="preserve">The Employer asserted that it intended to make a "pledge" in the Joint Statement according to which it pledged itself to help eliminate violent behavior in the </w:t>
      </w:r>
      <w:r w:rsidRPr="00BA6B7C">
        <w:rPr>
          <w:rFonts w:ascii="Arial" w:hAnsi="Arial" w:cs="Arial"/>
          <w:sz w:val="22"/>
          <w:szCs w:val="22"/>
        </w:rPr>
        <w:t>workplace.</w:t>
      </w:r>
      <w:r w:rsidR="009358E1" w:rsidRPr="00BA6B7C">
        <w:rPr>
          <w:rFonts w:ascii="Arial" w:hAnsi="Arial" w:cs="Arial"/>
          <w:sz w:val="22"/>
          <w:szCs w:val="22"/>
        </w:rPr>
        <w:t xml:space="preserve"> Management did not intend its " pledge" to constitute an enforceable promise because " there was no intent to </w:t>
      </w:r>
      <w:r w:rsidRPr="00BA6B7C">
        <w:rPr>
          <w:rFonts w:ascii="Arial" w:hAnsi="Arial" w:cs="Arial"/>
          <w:sz w:val="22"/>
          <w:szCs w:val="22"/>
        </w:rPr>
        <w:t>alter,</w:t>
      </w:r>
      <w:r w:rsidR="009358E1" w:rsidRPr="00BA6B7C">
        <w:rPr>
          <w:rFonts w:ascii="Arial" w:hAnsi="Arial" w:cs="Arial"/>
          <w:sz w:val="22"/>
          <w:szCs w:val="22"/>
        </w:rPr>
        <w:t xml:space="preserve"> amend, or modify the National </w:t>
      </w:r>
      <w:r w:rsidRPr="00BA6B7C">
        <w:rPr>
          <w:rFonts w:ascii="Arial" w:hAnsi="Arial" w:cs="Arial"/>
          <w:sz w:val="22"/>
          <w:szCs w:val="22"/>
        </w:rPr>
        <w:t>Agreement.</w:t>
      </w:r>
      <w:r w:rsidR="009358E1" w:rsidRPr="00BA6B7C">
        <w:rPr>
          <w:rFonts w:ascii="Arial" w:hAnsi="Arial" w:cs="Arial"/>
          <w:sz w:val="22"/>
          <w:szCs w:val="22"/>
        </w:rPr>
        <w:t xml:space="preserve">" (See, </w:t>
      </w:r>
      <w:r w:rsidRPr="00BA6B7C">
        <w:rPr>
          <w:rFonts w:ascii="Arial" w:hAnsi="Arial" w:cs="Arial"/>
          <w:sz w:val="22"/>
          <w:szCs w:val="22"/>
        </w:rPr>
        <w:t>Tr.</w:t>
      </w:r>
      <w:r w:rsidR="009358E1" w:rsidRPr="00BA6B7C">
        <w:rPr>
          <w:rFonts w:ascii="Arial" w:hAnsi="Arial" w:cs="Arial"/>
          <w:sz w:val="22"/>
          <w:szCs w:val="22"/>
        </w:rPr>
        <w:t xml:space="preserve"> </w:t>
      </w:r>
      <w:r w:rsidRPr="00BA6B7C">
        <w:rPr>
          <w:rFonts w:ascii="Arial" w:hAnsi="Arial" w:cs="Arial"/>
          <w:sz w:val="22"/>
          <w:szCs w:val="22"/>
        </w:rPr>
        <w:t>58).</w:t>
      </w:r>
      <w:r w:rsidR="009358E1" w:rsidRPr="00BA6B7C">
        <w:rPr>
          <w:rFonts w:ascii="Arial" w:hAnsi="Arial" w:cs="Arial"/>
          <w:sz w:val="22"/>
          <w:szCs w:val="22"/>
        </w:rPr>
        <w:t xml:space="preserve"> The Union responded that its intent was to enter into an enforceable promise with </w:t>
      </w:r>
      <w:r w:rsidRPr="00BA6B7C">
        <w:rPr>
          <w:rFonts w:ascii="Arial" w:hAnsi="Arial" w:cs="Arial"/>
          <w:sz w:val="22"/>
          <w:szCs w:val="22"/>
        </w:rPr>
        <w:t>management.</w:t>
      </w:r>
    </w:p>
    <w:p w14:paraId="213C7D94" w14:textId="778248DB" w:rsidR="001B18AD" w:rsidRDefault="00BA6B7C" w:rsidP="00B67753">
      <w:pPr>
        <w:pStyle w:val="Standard"/>
        <w:tabs>
          <w:tab w:val="left" w:pos="218"/>
        </w:tabs>
        <w:ind w:left="708" w:hanging="708"/>
        <w:rPr>
          <w:rFonts w:ascii="Arial" w:hAnsi="Arial" w:cs="Arial"/>
          <w:sz w:val="22"/>
          <w:szCs w:val="22"/>
        </w:rPr>
      </w:pPr>
      <w:r>
        <w:rPr>
          <w:rFonts w:ascii="Arial" w:hAnsi="Arial" w:cs="Arial"/>
          <w:sz w:val="22"/>
          <w:szCs w:val="22"/>
        </w:rPr>
        <w:tab/>
      </w:r>
      <w:r>
        <w:rPr>
          <w:rFonts w:ascii="Arial" w:hAnsi="Arial" w:cs="Arial"/>
          <w:sz w:val="22"/>
          <w:szCs w:val="22"/>
        </w:rPr>
        <w:tab/>
      </w:r>
      <w:r w:rsidR="009358E1" w:rsidRPr="00BA6B7C">
        <w:rPr>
          <w:rFonts w:ascii="Arial" w:hAnsi="Arial" w:cs="Arial"/>
          <w:sz w:val="22"/>
          <w:szCs w:val="22"/>
        </w:rPr>
        <w:t xml:space="preserve"> An examination of the purpose for the Joint Statement, the actual verbiage </w:t>
      </w:r>
      <w:r w:rsidRPr="00BA6B7C">
        <w:rPr>
          <w:rFonts w:ascii="Arial" w:hAnsi="Arial" w:cs="Arial"/>
          <w:sz w:val="22"/>
          <w:szCs w:val="22"/>
        </w:rPr>
        <w:t>itself,</w:t>
      </w:r>
      <w:r w:rsidR="009358E1" w:rsidRPr="00BA6B7C">
        <w:rPr>
          <w:rFonts w:ascii="Arial" w:hAnsi="Arial" w:cs="Arial"/>
          <w:sz w:val="22"/>
          <w:szCs w:val="22"/>
        </w:rPr>
        <w:t xml:space="preserve"> and dispute resolution processes used by the parties provide objective manifestations of their </w:t>
      </w:r>
      <w:r w:rsidRPr="00BA6B7C">
        <w:rPr>
          <w:rFonts w:ascii="Arial" w:hAnsi="Arial" w:cs="Arial"/>
          <w:sz w:val="22"/>
          <w:szCs w:val="22"/>
        </w:rPr>
        <w:t>intent.</w:t>
      </w:r>
      <w:r w:rsidR="009358E1" w:rsidRPr="00BA6B7C">
        <w:rPr>
          <w:rFonts w:ascii="Arial" w:hAnsi="Arial" w:cs="Arial"/>
          <w:sz w:val="22"/>
          <w:szCs w:val="22"/>
        </w:rPr>
        <w:t xml:space="preserve"> It is unrebutted that the </w:t>
      </w:r>
      <w:r w:rsidRPr="00BA6B7C">
        <w:rPr>
          <w:rFonts w:ascii="Arial" w:hAnsi="Arial" w:cs="Arial"/>
          <w:sz w:val="22"/>
          <w:szCs w:val="22"/>
        </w:rPr>
        <w:t>principal</w:t>
      </w:r>
      <w:r w:rsidR="009358E1" w:rsidRPr="00BA6B7C">
        <w:rPr>
          <w:rFonts w:ascii="Arial" w:hAnsi="Arial" w:cs="Arial"/>
          <w:sz w:val="22"/>
          <w:szCs w:val="22"/>
        </w:rPr>
        <w:t xml:space="preserve"> purpose of the parties in publishing the Joint Statement was to lend their mutual weight to an anti -violence campaign in the </w:t>
      </w:r>
      <w:r w:rsidRPr="00BA6B7C">
        <w:rPr>
          <w:rFonts w:ascii="Arial" w:hAnsi="Arial" w:cs="Arial"/>
          <w:sz w:val="22"/>
          <w:szCs w:val="22"/>
        </w:rPr>
        <w:t>workplace.</w:t>
      </w:r>
      <w:r w:rsidR="009358E1" w:rsidRPr="00BA6B7C">
        <w:rPr>
          <w:rFonts w:ascii="Arial" w:hAnsi="Arial" w:cs="Arial"/>
          <w:sz w:val="22"/>
          <w:szCs w:val="22"/>
        </w:rPr>
        <w:t xml:space="preserve"> Words used by the parties expressed their concern that combating violence in the workplace was such a high priority it was necessary to take an unprecedented step of jointly issuing a credo against </w:t>
      </w:r>
      <w:r w:rsidR="001B18AD" w:rsidRPr="00BA6B7C">
        <w:rPr>
          <w:rFonts w:ascii="Arial" w:hAnsi="Arial" w:cs="Arial"/>
          <w:sz w:val="22"/>
          <w:szCs w:val="22"/>
        </w:rPr>
        <w:t>violence.</w:t>
      </w:r>
      <w:r w:rsidR="009358E1" w:rsidRPr="00BA6B7C">
        <w:rPr>
          <w:rFonts w:ascii="Arial" w:hAnsi="Arial" w:cs="Arial"/>
          <w:sz w:val="22"/>
          <w:szCs w:val="22"/>
        </w:rPr>
        <w:t xml:space="preserve"> To convey the intensity of their commitment to reducing violence in the workplace, the parties </w:t>
      </w:r>
      <w:r w:rsidR="001B18AD" w:rsidRPr="00BA6B7C">
        <w:rPr>
          <w:rFonts w:ascii="Arial" w:hAnsi="Arial" w:cs="Arial"/>
          <w:sz w:val="22"/>
          <w:szCs w:val="22"/>
        </w:rPr>
        <w:t>stated:</w:t>
      </w:r>
      <w:r w:rsidR="009358E1" w:rsidRPr="00BA6B7C">
        <w:rPr>
          <w:rFonts w:ascii="Arial" w:hAnsi="Arial" w:cs="Arial"/>
          <w:sz w:val="22"/>
          <w:szCs w:val="22"/>
        </w:rPr>
        <w:t xml:space="preserve"> </w:t>
      </w:r>
    </w:p>
    <w:p w14:paraId="23E99B08" w14:textId="53ED4D49" w:rsidR="001B18AD" w:rsidRDefault="001B18AD" w:rsidP="001B18AD">
      <w:pPr>
        <w:pStyle w:val="Standard"/>
        <w:tabs>
          <w:tab w:val="left" w:pos="218"/>
        </w:tabs>
        <w:ind w:left="1418" w:hanging="708"/>
        <w:rPr>
          <w:rFonts w:ascii="Arial" w:hAnsi="Arial" w:cs="Arial"/>
          <w:sz w:val="22"/>
          <w:szCs w:val="22"/>
        </w:rPr>
      </w:pPr>
      <w:r>
        <w:rPr>
          <w:rFonts w:ascii="Arial" w:hAnsi="Arial" w:cs="Arial"/>
          <w:sz w:val="22"/>
          <w:szCs w:val="22"/>
        </w:rPr>
        <w:tab/>
      </w:r>
      <w:r w:rsidR="009358E1" w:rsidRPr="00BA6B7C">
        <w:rPr>
          <w:rFonts w:ascii="Arial" w:hAnsi="Arial" w:cs="Arial"/>
          <w:sz w:val="22"/>
          <w:szCs w:val="22"/>
        </w:rPr>
        <w:t xml:space="preserve">The United States Postal Service as an institution and all of us who serve that institution must </w:t>
      </w:r>
      <w:r w:rsidR="009358E1" w:rsidRPr="001B18AD">
        <w:rPr>
          <w:rFonts w:ascii="Arial" w:hAnsi="Arial" w:cs="Arial"/>
          <w:sz w:val="22"/>
          <w:szCs w:val="22"/>
          <w:u w:val="single"/>
        </w:rPr>
        <w:t>firmly and unequivocally commit</w:t>
      </w:r>
      <w:r w:rsidR="009358E1" w:rsidRPr="00BA6B7C">
        <w:rPr>
          <w:rFonts w:ascii="Arial" w:hAnsi="Arial" w:cs="Arial"/>
          <w:sz w:val="22"/>
          <w:szCs w:val="22"/>
        </w:rPr>
        <w:t xml:space="preserve"> to do everything within our power to prevent further incidents of work-related violence. </w:t>
      </w:r>
    </w:p>
    <w:p w14:paraId="51BAB905" w14:textId="2AB100F9" w:rsidR="001B18AD" w:rsidRDefault="001B18AD" w:rsidP="001B18AD">
      <w:pPr>
        <w:pStyle w:val="Standard"/>
        <w:tabs>
          <w:tab w:val="left" w:pos="218"/>
        </w:tabs>
        <w:ind w:left="1418" w:hanging="708"/>
        <w:rPr>
          <w:rFonts w:ascii="Arial" w:hAnsi="Arial" w:cs="Arial"/>
          <w:sz w:val="22"/>
          <w:szCs w:val="22"/>
        </w:rPr>
      </w:pPr>
      <w:r>
        <w:rPr>
          <w:rFonts w:ascii="Arial" w:hAnsi="Arial" w:cs="Arial"/>
          <w:sz w:val="22"/>
          <w:szCs w:val="22"/>
        </w:rPr>
        <w:tab/>
        <w:t>….</w:t>
      </w:r>
    </w:p>
    <w:p w14:paraId="2DC8870E" w14:textId="3EAD6020" w:rsidR="001B18AD" w:rsidRDefault="001B18AD" w:rsidP="001B18AD">
      <w:pPr>
        <w:pStyle w:val="Standard"/>
        <w:tabs>
          <w:tab w:val="left" w:pos="218"/>
        </w:tabs>
        <w:ind w:left="1418" w:hanging="708"/>
        <w:rPr>
          <w:rFonts w:ascii="Arial" w:hAnsi="Arial" w:cs="Arial"/>
          <w:sz w:val="22"/>
          <w:szCs w:val="22"/>
        </w:rPr>
      </w:pPr>
      <w:r>
        <w:rPr>
          <w:rFonts w:ascii="Arial" w:hAnsi="Arial" w:cs="Arial"/>
          <w:sz w:val="22"/>
          <w:szCs w:val="22"/>
        </w:rPr>
        <w:tab/>
      </w:r>
      <w:r w:rsidR="009358E1" w:rsidRPr="00BA6B7C">
        <w:rPr>
          <w:rFonts w:ascii="Arial" w:hAnsi="Arial" w:cs="Arial"/>
          <w:sz w:val="22"/>
          <w:szCs w:val="22"/>
        </w:rPr>
        <w:t xml:space="preserve">But let there be no mistake that we mean what we say and </w:t>
      </w:r>
      <w:r w:rsidR="009358E1" w:rsidRPr="001B18AD">
        <w:rPr>
          <w:rFonts w:ascii="Arial" w:hAnsi="Arial" w:cs="Arial"/>
          <w:sz w:val="22"/>
          <w:szCs w:val="22"/>
          <w:u w:val="single"/>
        </w:rPr>
        <w:t>we will enforce our commitment</w:t>
      </w:r>
      <w:r w:rsidR="009358E1" w:rsidRPr="00BA6B7C">
        <w:rPr>
          <w:rFonts w:ascii="Arial" w:hAnsi="Arial" w:cs="Arial"/>
          <w:sz w:val="22"/>
          <w:szCs w:val="22"/>
        </w:rPr>
        <w:t xml:space="preserve"> to a workplace where dignity, </w:t>
      </w:r>
      <w:r w:rsidRPr="00BA6B7C">
        <w:rPr>
          <w:rFonts w:ascii="Arial" w:hAnsi="Arial" w:cs="Arial"/>
          <w:sz w:val="22"/>
          <w:szCs w:val="22"/>
        </w:rPr>
        <w:t>respect,</w:t>
      </w:r>
      <w:r w:rsidR="009358E1" w:rsidRPr="00BA6B7C">
        <w:rPr>
          <w:rFonts w:ascii="Arial" w:hAnsi="Arial" w:cs="Arial"/>
          <w:sz w:val="22"/>
          <w:szCs w:val="22"/>
        </w:rPr>
        <w:t xml:space="preserve"> and fairness </w:t>
      </w:r>
      <w:r w:rsidRPr="00BA6B7C">
        <w:rPr>
          <w:rFonts w:ascii="Arial" w:hAnsi="Arial" w:cs="Arial"/>
          <w:sz w:val="22"/>
          <w:szCs w:val="22"/>
        </w:rPr>
        <w:t>are basic</w:t>
      </w:r>
      <w:r w:rsidR="009358E1" w:rsidRPr="00BA6B7C">
        <w:rPr>
          <w:rFonts w:ascii="Arial" w:hAnsi="Arial" w:cs="Arial"/>
          <w:sz w:val="22"/>
          <w:szCs w:val="22"/>
        </w:rPr>
        <w:t xml:space="preserve"> human </w:t>
      </w:r>
      <w:r w:rsidRPr="00BA6B7C">
        <w:rPr>
          <w:rFonts w:ascii="Arial" w:hAnsi="Arial" w:cs="Arial"/>
          <w:sz w:val="22"/>
          <w:szCs w:val="22"/>
        </w:rPr>
        <w:t>rights,</w:t>
      </w:r>
      <w:r w:rsidR="009358E1" w:rsidRPr="00BA6B7C">
        <w:rPr>
          <w:rFonts w:ascii="Arial" w:hAnsi="Arial" w:cs="Arial"/>
          <w:sz w:val="22"/>
          <w:szCs w:val="22"/>
        </w:rPr>
        <w:t xml:space="preserve"> and where those who do not respect those rights are not </w:t>
      </w:r>
      <w:r w:rsidRPr="00BA6B7C">
        <w:rPr>
          <w:rFonts w:ascii="Arial" w:hAnsi="Arial" w:cs="Arial"/>
          <w:sz w:val="22"/>
          <w:szCs w:val="22"/>
        </w:rPr>
        <w:t>tolerated.</w:t>
      </w:r>
      <w:r w:rsidR="009358E1" w:rsidRPr="00BA6B7C">
        <w:rPr>
          <w:rFonts w:ascii="Arial" w:hAnsi="Arial" w:cs="Arial"/>
          <w:sz w:val="22"/>
          <w:szCs w:val="22"/>
        </w:rPr>
        <w:t xml:space="preserve"> (See, Joint Exhibit </w:t>
      </w:r>
      <w:r w:rsidRPr="00BA6B7C">
        <w:rPr>
          <w:rFonts w:ascii="Arial" w:hAnsi="Arial" w:cs="Arial"/>
          <w:sz w:val="22"/>
          <w:szCs w:val="22"/>
        </w:rPr>
        <w:t>No.</w:t>
      </w:r>
      <w:r w:rsidR="009358E1" w:rsidRPr="00BA6B7C">
        <w:rPr>
          <w:rFonts w:ascii="Arial" w:hAnsi="Arial" w:cs="Arial"/>
          <w:sz w:val="22"/>
          <w:szCs w:val="22"/>
        </w:rPr>
        <w:t xml:space="preserve"> 4, emphasis added</w:t>
      </w:r>
      <w:r w:rsidRPr="00BA6B7C">
        <w:rPr>
          <w:rFonts w:ascii="Arial" w:hAnsi="Arial" w:cs="Arial"/>
          <w:sz w:val="22"/>
          <w:szCs w:val="22"/>
        </w:rPr>
        <w:t>).</w:t>
      </w:r>
      <w:r w:rsidR="009358E1" w:rsidRPr="00BA6B7C">
        <w:rPr>
          <w:rFonts w:ascii="Arial" w:hAnsi="Arial" w:cs="Arial"/>
          <w:sz w:val="22"/>
          <w:szCs w:val="22"/>
        </w:rPr>
        <w:t xml:space="preserve"> </w:t>
      </w:r>
    </w:p>
    <w:p w14:paraId="1A8098E3" w14:textId="6387A91A" w:rsidR="001B18AD" w:rsidRPr="001B18AD" w:rsidRDefault="001B18AD" w:rsidP="001B18AD">
      <w:pPr>
        <w:pStyle w:val="Standard"/>
        <w:tabs>
          <w:tab w:val="left" w:pos="218"/>
        </w:tabs>
        <w:rPr>
          <w:rFonts w:ascii="Arial" w:hAnsi="Arial" w:cs="Arial"/>
          <w:sz w:val="22"/>
          <w:szCs w:val="22"/>
          <w:highlight w:val="yellow"/>
        </w:rPr>
      </w:pPr>
      <w:r>
        <w:rPr>
          <w:rFonts w:ascii="Arial" w:hAnsi="Arial" w:cs="Arial"/>
          <w:sz w:val="22"/>
          <w:szCs w:val="22"/>
        </w:rPr>
        <w:tab/>
      </w:r>
      <w:r>
        <w:rPr>
          <w:rFonts w:ascii="Arial" w:hAnsi="Arial" w:cs="Arial"/>
          <w:sz w:val="22"/>
          <w:szCs w:val="22"/>
        </w:rPr>
        <w:tab/>
      </w:r>
      <w:r w:rsidR="009358E1" w:rsidRPr="001B18AD">
        <w:rPr>
          <w:rFonts w:ascii="Arial" w:hAnsi="Arial" w:cs="Arial"/>
          <w:b/>
          <w:bCs/>
          <w:i/>
          <w:iCs/>
          <w:sz w:val="22"/>
          <w:szCs w:val="22"/>
          <w:highlight w:val="yellow"/>
          <w:u w:val="single"/>
        </w:rPr>
        <w:t xml:space="preserve">A representative of each party signed the </w:t>
      </w:r>
      <w:r w:rsidRPr="001B18AD">
        <w:rPr>
          <w:rFonts w:ascii="Arial" w:hAnsi="Arial" w:cs="Arial"/>
          <w:b/>
          <w:bCs/>
          <w:i/>
          <w:iCs/>
          <w:sz w:val="22"/>
          <w:szCs w:val="22"/>
          <w:highlight w:val="yellow"/>
          <w:u w:val="single"/>
        </w:rPr>
        <w:t>document</w:t>
      </w:r>
      <w:r w:rsidRPr="001B18AD">
        <w:rPr>
          <w:rFonts w:ascii="Arial" w:hAnsi="Arial" w:cs="Arial"/>
          <w:sz w:val="22"/>
          <w:szCs w:val="22"/>
          <w:highlight w:val="yellow"/>
        </w:rPr>
        <w:t>.</w:t>
      </w:r>
      <w:r w:rsidR="009358E1" w:rsidRPr="001B18AD">
        <w:rPr>
          <w:rFonts w:ascii="Arial" w:hAnsi="Arial" w:cs="Arial"/>
          <w:sz w:val="22"/>
          <w:szCs w:val="22"/>
          <w:highlight w:val="yellow"/>
        </w:rPr>
        <w:t xml:space="preserve"> Without regard to the unexpressed </w:t>
      </w:r>
    </w:p>
    <w:p w14:paraId="14EC9AE9" w14:textId="5CAB8B2D" w:rsidR="001B18AD" w:rsidRPr="001B18AD" w:rsidRDefault="001B18AD" w:rsidP="001B18AD">
      <w:pPr>
        <w:pStyle w:val="Standard"/>
        <w:tabs>
          <w:tab w:val="left" w:pos="218"/>
        </w:tabs>
        <w:rPr>
          <w:rFonts w:ascii="Arial" w:hAnsi="Arial" w:cs="Arial"/>
          <w:sz w:val="22"/>
          <w:szCs w:val="22"/>
          <w:highlight w:val="yellow"/>
        </w:rPr>
      </w:pPr>
      <w:r w:rsidRPr="001B18AD">
        <w:rPr>
          <w:rFonts w:ascii="Arial" w:hAnsi="Arial" w:cs="Arial"/>
          <w:sz w:val="22"/>
          <w:szCs w:val="22"/>
        </w:rPr>
        <w:tab/>
      </w:r>
      <w:r w:rsidRPr="001B18AD">
        <w:rPr>
          <w:rFonts w:ascii="Arial" w:hAnsi="Arial" w:cs="Arial"/>
          <w:sz w:val="22"/>
          <w:szCs w:val="22"/>
        </w:rPr>
        <w:tab/>
      </w:r>
      <w:r w:rsidR="009358E1" w:rsidRPr="001B18AD">
        <w:rPr>
          <w:rFonts w:ascii="Arial" w:hAnsi="Arial" w:cs="Arial"/>
          <w:sz w:val="22"/>
          <w:szCs w:val="22"/>
          <w:highlight w:val="yellow"/>
        </w:rPr>
        <w:t xml:space="preserve">intentions of the parties, the document makes clear that the parties made promises to each </w:t>
      </w:r>
    </w:p>
    <w:p w14:paraId="103170F4" w14:textId="526523F5" w:rsidR="001B18AD" w:rsidRPr="001B18AD" w:rsidRDefault="001B18AD" w:rsidP="001B18AD">
      <w:pPr>
        <w:pStyle w:val="Standard"/>
        <w:tabs>
          <w:tab w:val="left" w:pos="218"/>
        </w:tabs>
        <w:rPr>
          <w:rFonts w:ascii="Arial" w:hAnsi="Arial" w:cs="Arial"/>
          <w:sz w:val="22"/>
          <w:szCs w:val="22"/>
          <w:highlight w:val="yellow"/>
        </w:rPr>
      </w:pPr>
      <w:r w:rsidRPr="001B18AD">
        <w:rPr>
          <w:rFonts w:ascii="Arial" w:hAnsi="Arial" w:cs="Arial"/>
          <w:sz w:val="22"/>
          <w:szCs w:val="22"/>
        </w:rPr>
        <w:tab/>
      </w:r>
      <w:r w:rsidRPr="001B18AD">
        <w:rPr>
          <w:rFonts w:ascii="Arial" w:hAnsi="Arial" w:cs="Arial"/>
          <w:sz w:val="22"/>
          <w:szCs w:val="22"/>
        </w:rPr>
        <w:tab/>
      </w:r>
      <w:r w:rsidR="009358E1" w:rsidRPr="001B18AD">
        <w:rPr>
          <w:rFonts w:ascii="Arial" w:hAnsi="Arial" w:cs="Arial"/>
          <w:sz w:val="22"/>
          <w:szCs w:val="22"/>
          <w:highlight w:val="yellow"/>
        </w:rPr>
        <w:t xml:space="preserve">other to take </w:t>
      </w:r>
      <w:r w:rsidRPr="001B18AD">
        <w:rPr>
          <w:rFonts w:ascii="Arial" w:hAnsi="Arial" w:cs="Arial"/>
          <w:sz w:val="22"/>
          <w:szCs w:val="22"/>
          <w:highlight w:val="yellow"/>
        </w:rPr>
        <w:t>action.</w:t>
      </w:r>
      <w:r w:rsidR="009358E1" w:rsidRPr="001B18AD">
        <w:rPr>
          <w:rFonts w:ascii="Arial" w:hAnsi="Arial" w:cs="Arial"/>
          <w:sz w:val="22"/>
          <w:szCs w:val="22"/>
          <w:highlight w:val="yellow"/>
        </w:rPr>
        <w:t xml:space="preserve"> The parties addressed their statements to every member of the postal </w:t>
      </w:r>
    </w:p>
    <w:p w14:paraId="10FD86AE" w14:textId="63D70265" w:rsidR="001B18AD" w:rsidRPr="001B18AD" w:rsidRDefault="001B18AD" w:rsidP="001B18AD">
      <w:pPr>
        <w:pStyle w:val="Standard"/>
        <w:tabs>
          <w:tab w:val="left" w:pos="218"/>
        </w:tabs>
        <w:rPr>
          <w:rFonts w:ascii="Arial" w:hAnsi="Arial" w:cs="Arial"/>
          <w:sz w:val="22"/>
          <w:szCs w:val="22"/>
          <w:highlight w:val="yellow"/>
        </w:rPr>
      </w:pPr>
      <w:r w:rsidRPr="001B18AD">
        <w:rPr>
          <w:rFonts w:ascii="Arial" w:hAnsi="Arial" w:cs="Arial"/>
          <w:sz w:val="22"/>
          <w:szCs w:val="22"/>
        </w:rPr>
        <w:tab/>
      </w:r>
      <w:r w:rsidRPr="001B18AD">
        <w:rPr>
          <w:rFonts w:ascii="Arial" w:hAnsi="Arial" w:cs="Arial"/>
          <w:sz w:val="22"/>
          <w:szCs w:val="22"/>
        </w:rPr>
        <w:tab/>
      </w:r>
      <w:r w:rsidRPr="001B18AD">
        <w:rPr>
          <w:rFonts w:ascii="Arial" w:hAnsi="Arial" w:cs="Arial"/>
          <w:sz w:val="22"/>
          <w:szCs w:val="22"/>
          <w:highlight w:val="yellow"/>
        </w:rPr>
        <w:t>organization.</w:t>
      </w:r>
      <w:r w:rsidR="009358E1" w:rsidRPr="001B18AD">
        <w:rPr>
          <w:rFonts w:ascii="Arial" w:hAnsi="Arial" w:cs="Arial"/>
          <w:sz w:val="22"/>
          <w:szCs w:val="22"/>
          <w:highlight w:val="yellow"/>
        </w:rPr>
        <w:t xml:space="preserve"> They stated </w:t>
      </w:r>
      <w:r w:rsidRPr="001B18AD">
        <w:rPr>
          <w:rFonts w:ascii="Arial" w:hAnsi="Arial" w:cs="Arial"/>
          <w:sz w:val="22"/>
          <w:szCs w:val="22"/>
          <w:highlight w:val="yellow"/>
        </w:rPr>
        <w:t>that:</w:t>
      </w:r>
    </w:p>
    <w:p w14:paraId="5710FB9C" w14:textId="16E6C36F" w:rsidR="001B18AD" w:rsidRDefault="009358E1" w:rsidP="001B18AD">
      <w:pPr>
        <w:pStyle w:val="Standard"/>
        <w:tabs>
          <w:tab w:val="left" w:pos="218"/>
        </w:tabs>
        <w:ind w:left="1418"/>
        <w:rPr>
          <w:rFonts w:ascii="Arial" w:hAnsi="Arial" w:cs="Arial"/>
          <w:sz w:val="22"/>
          <w:szCs w:val="22"/>
        </w:rPr>
      </w:pPr>
      <w:r w:rsidRPr="001B18AD">
        <w:rPr>
          <w:rFonts w:ascii="Arial" w:hAnsi="Arial" w:cs="Arial"/>
          <w:sz w:val="22"/>
          <w:szCs w:val="22"/>
          <w:highlight w:val="yellow"/>
        </w:rPr>
        <w:t xml:space="preserve">'Making the numbers' is not an excuse for the abuse of </w:t>
      </w:r>
      <w:r w:rsidR="001B18AD" w:rsidRPr="001B18AD">
        <w:rPr>
          <w:rFonts w:ascii="Arial" w:hAnsi="Arial" w:cs="Arial"/>
          <w:sz w:val="22"/>
          <w:szCs w:val="22"/>
          <w:highlight w:val="yellow"/>
        </w:rPr>
        <w:t>anyone.</w:t>
      </w:r>
      <w:r w:rsidRPr="001B18AD">
        <w:rPr>
          <w:rFonts w:ascii="Arial" w:hAnsi="Arial" w:cs="Arial"/>
          <w:sz w:val="22"/>
          <w:szCs w:val="22"/>
          <w:highlight w:val="yellow"/>
        </w:rPr>
        <w:t xml:space="preserve"> Those who do not treat others with dignity and respect will not be rewarded or </w:t>
      </w:r>
      <w:r w:rsidR="001B18AD" w:rsidRPr="001B18AD">
        <w:rPr>
          <w:rFonts w:ascii="Arial" w:hAnsi="Arial" w:cs="Arial"/>
          <w:sz w:val="22"/>
          <w:szCs w:val="22"/>
          <w:highlight w:val="yellow"/>
        </w:rPr>
        <w:t>promoted.</w:t>
      </w:r>
      <w:r w:rsidRPr="001B18AD">
        <w:rPr>
          <w:rFonts w:ascii="Arial" w:hAnsi="Arial" w:cs="Arial"/>
          <w:sz w:val="22"/>
          <w:szCs w:val="22"/>
          <w:highlight w:val="yellow"/>
        </w:rPr>
        <w:t xml:space="preserve"> </w:t>
      </w:r>
      <w:r w:rsidRPr="001B18AD">
        <w:rPr>
          <w:rFonts w:ascii="Arial" w:hAnsi="Arial" w:cs="Arial"/>
          <w:b/>
          <w:bCs/>
          <w:i/>
          <w:iCs/>
          <w:sz w:val="22"/>
          <w:szCs w:val="22"/>
          <w:highlight w:val="yellow"/>
          <w:u w:val="single"/>
        </w:rPr>
        <w:t xml:space="preserve">Those whose unacceptable behavior continues will be removed from their </w:t>
      </w:r>
      <w:r w:rsidR="001B18AD" w:rsidRPr="001B18AD">
        <w:rPr>
          <w:rFonts w:ascii="Arial" w:hAnsi="Arial" w:cs="Arial"/>
          <w:b/>
          <w:bCs/>
          <w:i/>
          <w:iCs/>
          <w:sz w:val="22"/>
          <w:szCs w:val="22"/>
          <w:highlight w:val="yellow"/>
          <w:u w:val="single"/>
        </w:rPr>
        <w:t>positions.</w:t>
      </w:r>
      <w:r w:rsidRPr="001B18AD">
        <w:rPr>
          <w:rFonts w:ascii="Arial" w:hAnsi="Arial" w:cs="Arial"/>
          <w:sz w:val="22"/>
          <w:szCs w:val="22"/>
          <w:highlight w:val="yellow"/>
        </w:rPr>
        <w:t xml:space="preserve"> </w:t>
      </w:r>
      <w:r w:rsidR="001B18AD" w:rsidRPr="001B18AD">
        <w:rPr>
          <w:rFonts w:ascii="Arial" w:hAnsi="Arial" w:cs="Arial"/>
          <w:sz w:val="22"/>
          <w:szCs w:val="22"/>
          <w:highlight w:val="yellow"/>
        </w:rPr>
        <w:t>(See</w:t>
      </w:r>
      <w:r w:rsidRPr="001B18AD">
        <w:rPr>
          <w:rFonts w:ascii="Arial" w:hAnsi="Arial" w:cs="Arial"/>
          <w:sz w:val="22"/>
          <w:szCs w:val="22"/>
          <w:highlight w:val="yellow"/>
        </w:rPr>
        <w:t xml:space="preserve">, Joint Exhibit </w:t>
      </w:r>
      <w:r w:rsidR="00D75AE0" w:rsidRPr="001B18AD">
        <w:rPr>
          <w:rFonts w:ascii="Arial" w:hAnsi="Arial" w:cs="Arial"/>
          <w:sz w:val="22"/>
          <w:szCs w:val="22"/>
          <w:highlight w:val="yellow"/>
        </w:rPr>
        <w:t>No.</w:t>
      </w:r>
      <w:r w:rsidRPr="001B18AD">
        <w:rPr>
          <w:rFonts w:ascii="Arial" w:hAnsi="Arial" w:cs="Arial"/>
          <w:sz w:val="22"/>
          <w:szCs w:val="22"/>
          <w:highlight w:val="yellow"/>
        </w:rPr>
        <w:t xml:space="preserve"> 4), emphasis added</w:t>
      </w:r>
      <w:r w:rsidR="001B18AD" w:rsidRPr="001B18AD">
        <w:rPr>
          <w:rFonts w:ascii="Arial" w:hAnsi="Arial" w:cs="Arial"/>
          <w:sz w:val="22"/>
          <w:szCs w:val="22"/>
          <w:highlight w:val="yellow"/>
        </w:rPr>
        <w:t>).</w:t>
      </w:r>
      <w:r w:rsidRPr="00BA6B7C">
        <w:rPr>
          <w:rFonts w:ascii="Arial" w:hAnsi="Arial" w:cs="Arial"/>
          <w:sz w:val="22"/>
          <w:szCs w:val="22"/>
        </w:rPr>
        <w:t xml:space="preserve"> </w:t>
      </w:r>
    </w:p>
    <w:p w14:paraId="3F4E5103" w14:textId="4D702C45" w:rsidR="001B18AD" w:rsidRDefault="001B18AD" w:rsidP="001B18AD">
      <w:pPr>
        <w:pStyle w:val="Standard"/>
        <w:tabs>
          <w:tab w:val="left" w:pos="218"/>
        </w:tabs>
        <w:ind w:left="708" w:hanging="708"/>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358E1" w:rsidRPr="00BA6B7C">
        <w:rPr>
          <w:rFonts w:ascii="Arial" w:hAnsi="Arial" w:cs="Arial"/>
          <w:sz w:val="22"/>
          <w:szCs w:val="22"/>
        </w:rPr>
        <w:t xml:space="preserve">On one </w:t>
      </w:r>
      <w:r w:rsidRPr="00BA6B7C">
        <w:rPr>
          <w:rFonts w:ascii="Arial" w:hAnsi="Arial" w:cs="Arial"/>
          <w:sz w:val="22"/>
          <w:szCs w:val="22"/>
        </w:rPr>
        <w:t>hand,</w:t>
      </w:r>
      <w:r w:rsidR="009358E1" w:rsidRPr="00BA6B7C">
        <w:rPr>
          <w:rFonts w:ascii="Arial" w:hAnsi="Arial" w:cs="Arial"/>
          <w:sz w:val="22"/>
          <w:szCs w:val="22"/>
        </w:rPr>
        <w:t xml:space="preserve"> the Employer argued that management was completely serious about an intent to take action in order to end violence in the </w:t>
      </w:r>
      <w:r w:rsidR="008D1FF9" w:rsidRPr="00BA6B7C">
        <w:rPr>
          <w:rFonts w:ascii="Arial" w:hAnsi="Arial" w:cs="Arial"/>
          <w:sz w:val="22"/>
          <w:szCs w:val="22"/>
        </w:rPr>
        <w:t>workplace.</w:t>
      </w:r>
      <w:r w:rsidR="009358E1" w:rsidRPr="00BA6B7C">
        <w:rPr>
          <w:rFonts w:ascii="Arial" w:hAnsi="Arial" w:cs="Arial"/>
          <w:sz w:val="22"/>
          <w:szCs w:val="22"/>
        </w:rPr>
        <w:t xml:space="preserve"> On the other hand, the Employer asserted that it lacked the requisite intent to be contractually bound by the language of the Joint </w:t>
      </w:r>
      <w:r w:rsidR="008D1FF9" w:rsidRPr="00BA6B7C">
        <w:rPr>
          <w:rFonts w:ascii="Arial" w:hAnsi="Arial" w:cs="Arial"/>
          <w:sz w:val="22"/>
          <w:szCs w:val="22"/>
        </w:rPr>
        <w:t>Statement.</w:t>
      </w:r>
      <w:r w:rsidR="009358E1" w:rsidRPr="00BA6B7C">
        <w:rPr>
          <w:rFonts w:ascii="Arial" w:hAnsi="Arial" w:cs="Arial"/>
          <w:sz w:val="22"/>
          <w:szCs w:val="22"/>
        </w:rPr>
        <w:t xml:space="preserve"> The Employer contended that, as expressed in the Joint </w:t>
      </w:r>
      <w:r w:rsidR="008D1FF9" w:rsidRPr="00BA6B7C">
        <w:rPr>
          <w:rFonts w:ascii="Arial" w:hAnsi="Arial" w:cs="Arial"/>
          <w:sz w:val="22"/>
          <w:szCs w:val="22"/>
        </w:rPr>
        <w:t>Statement,</w:t>
      </w:r>
      <w:r w:rsidR="009358E1" w:rsidRPr="00BA6B7C">
        <w:rPr>
          <w:rFonts w:ascii="Arial" w:hAnsi="Arial" w:cs="Arial"/>
          <w:sz w:val="22"/>
          <w:szCs w:val="22"/>
        </w:rPr>
        <w:t xml:space="preserve"> the parties made a "pledge " of their efforts to accomplish objectives set forth in the </w:t>
      </w:r>
      <w:r w:rsidR="008D1FF9" w:rsidRPr="00BA6B7C">
        <w:rPr>
          <w:rFonts w:ascii="Arial" w:hAnsi="Arial" w:cs="Arial"/>
          <w:sz w:val="22"/>
          <w:szCs w:val="22"/>
        </w:rPr>
        <w:t>document.</w:t>
      </w:r>
      <w:r w:rsidR="009358E1" w:rsidRPr="00BA6B7C">
        <w:rPr>
          <w:rFonts w:ascii="Arial" w:hAnsi="Arial" w:cs="Arial"/>
          <w:sz w:val="22"/>
          <w:szCs w:val="22"/>
        </w:rPr>
        <w:t xml:space="preserve"> The reference to the understanding between the parties as a "pledge" indicated to the Employer that the parties merely were communicating their disdain for violence in the workplace and were pledging themselves to end such </w:t>
      </w:r>
      <w:r w:rsidR="008D1FF9" w:rsidRPr="00BA6B7C">
        <w:rPr>
          <w:rFonts w:ascii="Arial" w:hAnsi="Arial" w:cs="Arial"/>
          <w:sz w:val="22"/>
          <w:szCs w:val="22"/>
        </w:rPr>
        <w:t>misconduct.</w:t>
      </w:r>
      <w:r w:rsidR="009358E1" w:rsidRPr="00BA6B7C">
        <w:rPr>
          <w:rFonts w:ascii="Arial" w:hAnsi="Arial" w:cs="Arial"/>
          <w:sz w:val="22"/>
          <w:szCs w:val="22"/>
        </w:rPr>
        <w:t xml:space="preserve"> As the Employer viewed </w:t>
      </w:r>
      <w:r w:rsidR="008D1FF9" w:rsidRPr="00BA6B7C">
        <w:rPr>
          <w:rFonts w:ascii="Arial" w:hAnsi="Arial" w:cs="Arial"/>
          <w:sz w:val="22"/>
          <w:szCs w:val="22"/>
        </w:rPr>
        <w:t>it,</w:t>
      </w:r>
      <w:r w:rsidR="009358E1" w:rsidRPr="00BA6B7C">
        <w:rPr>
          <w:rFonts w:ascii="Arial" w:hAnsi="Arial" w:cs="Arial"/>
          <w:sz w:val="22"/>
          <w:szCs w:val="22"/>
        </w:rPr>
        <w:t xml:space="preserve"> the Joint Statement definitely was not a contract but, </w:t>
      </w:r>
      <w:r w:rsidR="008D1FF9" w:rsidRPr="00BA6B7C">
        <w:rPr>
          <w:rFonts w:ascii="Arial" w:hAnsi="Arial" w:cs="Arial"/>
          <w:sz w:val="22"/>
          <w:szCs w:val="22"/>
        </w:rPr>
        <w:t>rather,</w:t>
      </w:r>
      <w:r w:rsidR="009358E1" w:rsidRPr="00BA6B7C">
        <w:rPr>
          <w:rFonts w:ascii="Arial" w:hAnsi="Arial" w:cs="Arial"/>
          <w:sz w:val="22"/>
          <w:szCs w:val="22"/>
        </w:rPr>
        <w:t xml:space="preserve"> an effort to "send a message to stop the </w:t>
      </w:r>
      <w:r w:rsidR="008D1FF9" w:rsidRPr="00BA6B7C">
        <w:rPr>
          <w:rFonts w:ascii="Arial" w:hAnsi="Arial" w:cs="Arial"/>
          <w:sz w:val="22"/>
          <w:szCs w:val="22"/>
        </w:rPr>
        <w:t>violence.</w:t>
      </w:r>
      <w:r w:rsidR="009358E1" w:rsidRPr="00BA6B7C">
        <w:rPr>
          <w:rFonts w:ascii="Arial" w:hAnsi="Arial" w:cs="Arial"/>
          <w:sz w:val="22"/>
          <w:szCs w:val="22"/>
        </w:rPr>
        <w:t xml:space="preserve">" </w:t>
      </w:r>
      <w:r w:rsidR="008D1FF9" w:rsidRPr="00BA6B7C">
        <w:rPr>
          <w:rFonts w:ascii="Arial" w:hAnsi="Arial" w:cs="Arial"/>
          <w:sz w:val="22"/>
          <w:szCs w:val="22"/>
        </w:rPr>
        <w:t>(See</w:t>
      </w:r>
      <w:r w:rsidR="009358E1" w:rsidRPr="00BA6B7C">
        <w:rPr>
          <w:rFonts w:ascii="Arial" w:hAnsi="Arial" w:cs="Arial"/>
          <w:sz w:val="22"/>
          <w:szCs w:val="22"/>
        </w:rPr>
        <w:t>, Employer ' s Post-hearing Brief, 13</w:t>
      </w:r>
      <w:r w:rsidR="008D1FF9" w:rsidRPr="00BA6B7C">
        <w:rPr>
          <w:rFonts w:ascii="Arial" w:hAnsi="Arial" w:cs="Arial"/>
          <w:sz w:val="22"/>
          <w:szCs w:val="22"/>
        </w:rPr>
        <w:t>).</w:t>
      </w:r>
      <w:r w:rsidR="009358E1" w:rsidRPr="00BA6B7C">
        <w:rPr>
          <w:rFonts w:ascii="Arial" w:hAnsi="Arial" w:cs="Arial"/>
          <w:sz w:val="22"/>
          <w:szCs w:val="22"/>
        </w:rPr>
        <w:t xml:space="preserve"> </w:t>
      </w:r>
    </w:p>
    <w:p w14:paraId="355E6C82" w14:textId="77777777" w:rsidR="008D1FF9" w:rsidRDefault="001B18AD" w:rsidP="001B18AD">
      <w:pPr>
        <w:pStyle w:val="Standard"/>
        <w:tabs>
          <w:tab w:val="left" w:pos="218"/>
        </w:tabs>
        <w:ind w:left="708" w:hanging="708"/>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358E1" w:rsidRPr="00BA6B7C">
        <w:rPr>
          <w:rFonts w:ascii="Arial" w:hAnsi="Arial" w:cs="Arial"/>
          <w:sz w:val="22"/>
          <w:szCs w:val="22"/>
        </w:rPr>
        <w:t xml:space="preserve">The Employer supported its theory of the case </w:t>
      </w:r>
      <w:r w:rsidR="008D1FF9" w:rsidRPr="00BA6B7C">
        <w:rPr>
          <w:rFonts w:ascii="Arial" w:hAnsi="Arial" w:cs="Arial"/>
          <w:sz w:val="22"/>
          <w:szCs w:val="22"/>
        </w:rPr>
        <w:t>with testimonies</w:t>
      </w:r>
      <w:r w:rsidR="009358E1" w:rsidRPr="00BA6B7C">
        <w:rPr>
          <w:rFonts w:ascii="Arial" w:hAnsi="Arial" w:cs="Arial"/>
          <w:sz w:val="22"/>
          <w:szCs w:val="22"/>
        </w:rPr>
        <w:t xml:space="preserve"> from representatives present at discussions that led to the Joint </w:t>
      </w:r>
      <w:r w:rsidR="008D1FF9" w:rsidRPr="00BA6B7C">
        <w:rPr>
          <w:rFonts w:ascii="Arial" w:hAnsi="Arial" w:cs="Arial"/>
          <w:sz w:val="22"/>
          <w:szCs w:val="22"/>
        </w:rPr>
        <w:t>Statement.</w:t>
      </w:r>
      <w:r w:rsidR="009358E1" w:rsidRPr="00BA6B7C">
        <w:rPr>
          <w:rFonts w:ascii="Arial" w:hAnsi="Arial" w:cs="Arial"/>
          <w:sz w:val="22"/>
          <w:szCs w:val="22"/>
        </w:rPr>
        <w:t xml:space="preserve"> As </w:t>
      </w:r>
      <w:r w:rsidR="008D1FF9" w:rsidRPr="00BA6B7C">
        <w:rPr>
          <w:rFonts w:ascii="Arial" w:hAnsi="Arial" w:cs="Arial"/>
          <w:sz w:val="22"/>
          <w:szCs w:val="22"/>
        </w:rPr>
        <w:t>Mr.</w:t>
      </w:r>
      <w:r w:rsidR="009358E1" w:rsidRPr="00BA6B7C">
        <w:rPr>
          <w:rFonts w:ascii="Arial" w:hAnsi="Arial" w:cs="Arial"/>
          <w:sz w:val="22"/>
          <w:szCs w:val="22"/>
        </w:rPr>
        <w:t xml:space="preserve"> David </w:t>
      </w:r>
      <w:r w:rsidR="008D1FF9" w:rsidRPr="00BA6B7C">
        <w:rPr>
          <w:rFonts w:ascii="Arial" w:hAnsi="Arial" w:cs="Arial"/>
          <w:sz w:val="22"/>
          <w:szCs w:val="22"/>
        </w:rPr>
        <w:t>C.</w:t>
      </w:r>
      <w:r w:rsidR="009358E1" w:rsidRPr="00BA6B7C">
        <w:rPr>
          <w:rFonts w:ascii="Arial" w:hAnsi="Arial" w:cs="Arial"/>
          <w:sz w:val="22"/>
          <w:szCs w:val="22"/>
        </w:rPr>
        <w:t xml:space="preserve"> Cybulski, Manager of Management Association </w:t>
      </w:r>
      <w:r w:rsidR="008D1FF9" w:rsidRPr="00BA6B7C">
        <w:rPr>
          <w:rFonts w:ascii="Arial" w:hAnsi="Arial" w:cs="Arial"/>
          <w:sz w:val="22"/>
          <w:szCs w:val="22"/>
        </w:rPr>
        <w:t>Relations,</w:t>
      </w:r>
      <w:r w:rsidR="009358E1" w:rsidRPr="00BA6B7C">
        <w:rPr>
          <w:rFonts w:ascii="Arial" w:hAnsi="Arial" w:cs="Arial"/>
          <w:sz w:val="22"/>
          <w:szCs w:val="22"/>
        </w:rPr>
        <w:t xml:space="preserve"> </w:t>
      </w:r>
      <w:r w:rsidR="008D1FF9" w:rsidRPr="00BA6B7C">
        <w:rPr>
          <w:rFonts w:ascii="Arial" w:hAnsi="Arial" w:cs="Arial"/>
          <w:sz w:val="22"/>
          <w:szCs w:val="22"/>
        </w:rPr>
        <w:t>testified:</w:t>
      </w:r>
      <w:r w:rsidR="009358E1" w:rsidRPr="00BA6B7C">
        <w:rPr>
          <w:rFonts w:ascii="Arial" w:hAnsi="Arial" w:cs="Arial"/>
          <w:sz w:val="22"/>
          <w:szCs w:val="22"/>
        </w:rPr>
        <w:t xml:space="preserve"> </w:t>
      </w:r>
    </w:p>
    <w:p w14:paraId="4F87913A" w14:textId="74E222AC" w:rsidR="008D1FF9" w:rsidRDefault="009358E1" w:rsidP="008D1FF9">
      <w:pPr>
        <w:pStyle w:val="Standard"/>
        <w:tabs>
          <w:tab w:val="left" w:pos="218"/>
        </w:tabs>
        <w:ind w:left="1418"/>
        <w:rPr>
          <w:rFonts w:ascii="Arial" w:hAnsi="Arial" w:cs="Arial"/>
          <w:sz w:val="22"/>
          <w:szCs w:val="22"/>
        </w:rPr>
      </w:pPr>
      <w:r w:rsidRPr="00BA6B7C">
        <w:rPr>
          <w:rFonts w:ascii="Arial" w:hAnsi="Arial" w:cs="Arial"/>
          <w:sz w:val="22"/>
          <w:szCs w:val="22"/>
        </w:rPr>
        <w:t xml:space="preserve">Following an </w:t>
      </w:r>
      <w:r w:rsidR="008D1FF9" w:rsidRPr="00BA6B7C">
        <w:rPr>
          <w:rFonts w:ascii="Arial" w:hAnsi="Arial" w:cs="Arial"/>
          <w:sz w:val="22"/>
          <w:szCs w:val="22"/>
        </w:rPr>
        <w:t>exploration,</w:t>
      </w:r>
      <w:r w:rsidRPr="00BA6B7C">
        <w:rPr>
          <w:rFonts w:ascii="Arial" w:hAnsi="Arial" w:cs="Arial"/>
          <w:sz w:val="22"/>
          <w:szCs w:val="22"/>
        </w:rPr>
        <w:t xml:space="preserve"> again, of the circumstances leading to the tragedy [ at Royal Oaks], the thought developed </w:t>
      </w:r>
      <w:r w:rsidRPr="008D1FF9">
        <w:rPr>
          <w:rFonts w:ascii="Arial" w:hAnsi="Arial" w:cs="Arial"/>
          <w:sz w:val="22"/>
          <w:szCs w:val="22"/>
          <w:highlight w:val="yellow"/>
          <w:u w:val="single"/>
        </w:rPr>
        <w:t>at the table</w:t>
      </w:r>
      <w:r w:rsidRPr="00BA6B7C">
        <w:rPr>
          <w:rFonts w:ascii="Arial" w:hAnsi="Arial" w:cs="Arial"/>
          <w:sz w:val="22"/>
          <w:szCs w:val="22"/>
        </w:rPr>
        <w:t xml:space="preserve"> that we should perhaps </w:t>
      </w:r>
      <w:r w:rsidRPr="008D1FF9">
        <w:rPr>
          <w:rFonts w:ascii="Arial" w:hAnsi="Arial" w:cs="Arial"/>
          <w:sz w:val="22"/>
          <w:szCs w:val="22"/>
          <w:highlight w:val="yellow"/>
          <w:u w:val="single"/>
        </w:rPr>
        <w:t>communicate</w:t>
      </w:r>
      <w:r w:rsidRPr="00BA6B7C">
        <w:rPr>
          <w:rFonts w:ascii="Arial" w:hAnsi="Arial" w:cs="Arial"/>
          <w:sz w:val="22"/>
          <w:szCs w:val="22"/>
        </w:rPr>
        <w:t xml:space="preserve"> what it is t</w:t>
      </w:r>
      <w:r w:rsidR="008D1FF9">
        <w:rPr>
          <w:rFonts w:ascii="Arial" w:hAnsi="Arial" w:cs="Arial"/>
          <w:sz w:val="22"/>
          <w:szCs w:val="22"/>
        </w:rPr>
        <w:t>hat</w:t>
      </w:r>
      <w:r w:rsidRPr="00BA6B7C">
        <w:rPr>
          <w:rFonts w:ascii="Arial" w:hAnsi="Arial" w:cs="Arial"/>
          <w:sz w:val="22"/>
          <w:szCs w:val="22"/>
        </w:rPr>
        <w:t xml:space="preserve"> we are </w:t>
      </w:r>
      <w:r w:rsidR="008D1FF9" w:rsidRPr="00BA6B7C">
        <w:rPr>
          <w:rFonts w:ascii="Arial" w:hAnsi="Arial" w:cs="Arial"/>
          <w:sz w:val="22"/>
          <w:szCs w:val="22"/>
        </w:rPr>
        <w:t>doing.</w:t>
      </w:r>
      <w:r w:rsidRPr="00BA6B7C">
        <w:rPr>
          <w:rFonts w:ascii="Arial" w:hAnsi="Arial" w:cs="Arial"/>
          <w:sz w:val="22"/>
          <w:szCs w:val="22"/>
        </w:rPr>
        <w:t xml:space="preserve"> We are working </w:t>
      </w:r>
      <w:r w:rsidR="008D1FF9" w:rsidRPr="00BA6B7C">
        <w:rPr>
          <w:rFonts w:ascii="Arial" w:hAnsi="Arial" w:cs="Arial"/>
          <w:sz w:val="22"/>
          <w:szCs w:val="22"/>
        </w:rPr>
        <w:t>collegally.</w:t>
      </w:r>
      <w:r w:rsidRPr="00BA6B7C">
        <w:rPr>
          <w:rFonts w:ascii="Arial" w:hAnsi="Arial" w:cs="Arial"/>
          <w:sz w:val="22"/>
          <w:szCs w:val="22"/>
        </w:rPr>
        <w:t xml:space="preserve"> We are trying to jointly approach these issues, as complex as they </w:t>
      </w:r>
      <w:r w:rsidR="008D1FF9" w:rsidRPr="00BA6B7C">
        <w:rPr>
          <w:rFonts w:ascii="Arial" w:hAnsi="Arial" w:cs="Arial"/>
          <w:sz w:val="22"/>
          <w:szCs w:val="22"/>
        </w:rPr>
        <w:t>are.</w:t>
      </w:r>
      <w:r w:rsidRPr="00BA6B7C">
        <w:rPr>
          <w:rFonts w:ascii="Arial" w:hAnsi="Arial" w:cs="Arial"/>
          <w:sz w:val="22"/>
          <w:szCs w:val="22"/>
        </w:rPr>
        <w:t xml:space="preserve"> There has been a recognition here that there is something about the postal culture and perhaps something about the postal climate that we need to address and </w:t>
      </w:r>
      <w:r w:rsidRPr="008D1FF9">
        <w:rPr>
          <w:rFonts w:ascii="Arial" w:hAnsi="Arial" w:cs="Arial"/>
          <w:sz w:val="22"/>
          <w:szCs w:val="22"/>
          <w:highlight w:val="yellow"/>
          <w:u w:val="single"/>
        </w:rPr>
        <w:t>address in a more universal way</w:t>
      </w:r>
      <w:r w:rsidRPr="00BA6B7C">
        <w:rPr>
          <w:rFonts w:ascii="Arial" w:hAnsi="Arial" w:cs="Arial"/>
          <w:sz w:val="22"/>
          <w:szCs w:val="22"/>
        </w:rPr>
        <w:t xml:space="preserve"> than management exclusively issuing a statement or the labor union exclusively issuing a </w:t>
      </w:r>
      <w:r w:rsidR="008D1FF9" w:rsidRPr="00BA6B7C">
        <w:rPr>
          <w:rFonts w:ascii="Arial" w:hAnsi="Arial" w:cs="Arial"/>
          <w:sz w:val="22"/>
          <w:szCs w:val="22"/>
        </w:rPr>
        <w:t>statement.</w:t>
      </w:r>
      <w:r w:rsidRPr="00BA6B7C">
        <w:rPr>
          <w:rFonts w:ascii="Arial" w:hAnsi="Arial" w:cs="Arial"/>
          <w:sz w:val="22"/>
          <w:szCs w:val="22"/>
        </w:rPr>
        <w:t xml:space="preserve"> </w:t>
      </w:r>
      <w:r w:rsidR="008D1FF9" w:rsidRPr="00BA6B7C">
        <w:rPr>
          <w:rFonts w:ascii="Arial" w:hAnsi="Arial" w:cs="Arial"/>
          <w:sz w:val="22"/>
          <w:szCs w:val="22"/>
        </w:rPr>
        <w:t>(See</w:t>
      </w:r>
      <w:r w:rsidRPr="00BA6B7C">
        <w:rPr>
          <w:rFonts w:ascii="Arial" w:hAnsi="Arial" w:cs="Arial"/>
          <w:sz w:val="22"/>
          <w:szCs w:val="22"/>
        </w:rPr>
        <w:t xml:space="preserve">, </w:t>
      </w:r>
      <w:r w:rsidR="008D1FF9" w:rsidRPr="00BA6B7C">
        <w:rPr>
          <w:rFonts w:ascii="Arial" w:hAnsi="Arial" w:cs="Arial"/>
          <w:sz w:val="22"/>
          <w:szCs w:val="22"/>
        </w:rPr>
        <w:t>Tr.</w:t>
      </w:r>
      <w:r w:rsidRPr="00BA6B7C">
        <w:rPr>
          <w:rFonts w:ascii="Arial" w:hAnsi="Arial" w:cs="Arial"/>
          <w:sz w:val="22"/>
          <w:szCs w:val="22"/>
        </w:rPr>
        <w:t xml:space="preserve"> 90-</w:t>
      </w:r>
      <w:r w:rsidR="008D1FF9" w:rsidRPr="00BA6B7C">
        <w:rPr>
          <w:rFonts w:ascii="Arial" w:hAnsi="Arial" w:cs="Arial"/>
          <w:sz w:val="22"/>
          <w:szCs w:val="22"/>
        </w:rPr>
        <w:t>91,</w:t>
      </w:r>
      <w:r w:rsidRPr="00BA6B7C">
        <w:rPr>
          <w:rFonts w:ascii="Arial" w:hAnsi="Arial" w:cs="Arial"/>
          <w:sz w:val="22"/>
          <w:szCs w:val="22"/>
        </w:rPr>
        <w:t xml:space="preserve"> emphasis added</w:t>
      </w:r>
      <w:r w:rsidR="008D1FF9" w:rsidRPr="00BA6B7C">
        <w:rPr>
          <w:rFonts w:ascii="Arial" w:hAnsi="Arial" w:cs="Arial"/>
          <w:sz w:val="22"/>
          <w:szCs w:val="22"/>
        </w:rPr>
        <w:t>).</w:t>
      </w:r>
      <w:r w:rsidRPr="00BA6B7C">
        <w:rPr>
          <w:rFonts w:ascii="Arial" w:hAnsi="Arial" w:cs="Arial"/>
          <w:sz w:val="22"/>
          <w:szCs w:val="22"/>
        </w:rPr>
        <w:t xml:space="preserve"> </w:t>
      </w:r>
    </w:p>
    <w:p w14:paraId="56D2DABD" w14:textId="173DDD0C" w:rsidR="008D1FF9" w:rsidRDefault="009358E1" w:rsidP="008D1FF9">
      <w:pPr>
        <w:pStyle w:val="Standard"/>
        <w:tabs>
          <w:tab w:val="left" w:pos="218"/>
        </w:tabs>
        <w:ind w:left="709"/>
        <w:rPr>
          <w:rFonts w:ascii="Arial" w:hAnsi="Arial" w:cs="Arial"/>
          <w:sz w:val="22"/>
          <w:szCs w:val="22"/>
        </w:rPr>
      </w:pPr>
      <w:r w:rsidRPr="008D1FF9">
        <w:rPr>
          <w:rFonts w:ascii="Arial" w:hAnsi="Arial" w:cs="Arial"/>
          <w:sz w:val="22"/>
          <w:szCs w:val="22"/>
          <w:highlight w:val="yellow"/>
        </w:rPr>
        <w:t xml:space="preserve">According to the </w:t>
      </w:r>
      <w:r w:rsidR="008D1FF9" w:rsidRPr="008D1FF9">
        <w:rPr>
          <w:rFonts w:ascii="Arial" w:hAnsi="Arial" w:cs="Arial"/>
          <w:sz w:val="22"/>
          <w:szCs w:val="22"/>
          <w:highlight w:val="yellow"/>
        </w:rPr>
        <w:t>Employer,</w:t>
      </w:r>
      <w:r w:rsidRPr="008D1FF9">
        <w:rPr>
          <w:rFonts w:ascii="Arial" w:hAnsi="Arial" w:cs="Arial"/>
          <w:sz w:val="22"/>
          <w:szCs w:val="22"/>
          <w:highlight w:val="yellow"/>
        </w:rPr>
        <w:t xml:space="preserve"> it </w:t>
      </w:r>
      <w:r w:rsidR="008D1FF9" w:rsidRPr="008D1FF9">
        <w:rPr>
          <w:rFonts w:ascii="Arial" w:hAnsi="Arial" w:cs="Arial"/>
          <w:sz w:val="22"/>
          <w:szCs w:val="22"/>
          <w:highlight w:val="yellow"/>
        </w:rPr>
        <w:t>sought,</w:t>
      </w:r>
      <w:r w:rsidRPr="008D1FF9">
        <w:rPr>
          <w:rFonts w:ascii="Arial" w:hAnsi="Arial" w:cs="Arial"/>
          <w:sz w:val="22"/>
          <w:szCs w:val="22"/>
          <w:highlight w:val="yellow"/>
        </w:rPr>
        <w:t xml:space="preserve"> in the aftermath of the "Royal Oaks" </w:t>
      </w:r>
      <w:r w:rsidR="008D1FF9" w:rsidRPr="008D1FF9">
        <w:rPr>
          <w:rFonts w:ascii="Arial" w:hAnsi="Arial" w:cs="Arial"/>
          <w:sz w:val="22"/>
          <w:szCs w:val="22"/>
          <w:highlight w:val="yellow"/>
        </w:rPr>
        <w:t>incident,</w:t>
      </w:r>
      <w:r w:rsidRPr="008D1FF9">
        <w:rPr>
          <w:rFonts w:ascii="Arial" w:hAnsi="Arial" w:cs="Arial"/>
          <w:sz w:val="22"/>
          <w:szCs w:val="22"/>
          <w:highlight w:val="yellow"/>
        </w:rPr>
        <w:t xml:space="preserve"> to quell anxieties of </w:t>
      </w:r>
      <w:r w:rsidRPr="008D1FF9">
        <w:rPr>
          <w:rFonts w:ascii="Arial" w:hAnsi="Arial" w:cs="Arial"/>
          <w:b/>
          <w:bCs/>
          <w:sz w:val="22"/>
          <w:szCs w:val="22"/>
          <w:highlight w:val="yellow"/>
          <w:u w:val="single"/>
        </w:rPr>
        <w:t>employe</w:t>
      </w:r>
      <w:r w:rsidR="008D1FF9" w:rsidRPr="008D1FF9">
        <w:rPr>
          <w:rFonts w:ascii="Arial" w:hAnsi="Arial" w:cs="Arial"/>
          <w:b/>
          <w:bCs/>
          <w:sz w:val="22"/>
          <w:szCs w:val="22"/>
          <w:highlight w:val="yellow"/>
          <w:u w:val="single"/>
        </w:rPr>
        <w:t>e</w:t>
      </w:r>
      <w:r w:rsidRPr="008D1FF9">
        <w:rPr>
          <w:rFonts w:ascii="Arial" w:hAnsi="Arial" w:cs="Arial"/>
          <w:b/>
          <w:bCs/>
          <w:sz w:val="22"/>
          <w:szCs w:val="22"/>
          <w:highlight w:val="yellow"/>
          <w:u w:val="single"/>
        </w:rPr>
        <w:t>s</w:t>
      </w:r>
      <w:r w:rsidRPr="008D1FF9">
        <w:rPr>
          <w:rFonts w:ascii="Arial" w:hAnsi="Arial" w:cs="Arial"/>
          <w:sz w:val="22"/>
          <w:szCs w:val="22"/>
          <w:highlight w:val="yellow"/>
        </w:rPr>
        <w:t xml:space="preserve"> by reaffirming an intent to end violence</w:t>
      </w:r>
      <w:r w:rsidRPr="00BA6B7C">
        <w:rPr>
          <w:rFonts w:ascii="Arial" w:hAnsi="Arial" w:cs="Arial"/>
          <w:sz w:val="22"/>
          <w:szCs w:val="22"/>
        </w:rPr>
        <w:t xml:space="preserve">. </w:t>
      </w:r>
    </w:p>
    <w:p w14:paraId="37BC1ABB" w14:textId="77777777" w:rsidR="008D1FF9" w:rsidRDefault="008D1FF9" w:rsidP="008D1FF9">
      <w:pPr>
        <w:pStyle w:val="Standard"/>
        <w:tabs>
          <w:tab w:val="left" w:pos="218"/>
        </w:tabs>
        <w:ind w:left="709"/>
        <w:rPr>
          <w:rFonts w:ascii="Arial" w:hAnsi="Arial" w:cs="Arial"/>
          <w:sz w:val="22"/>
          <w:szCs w:val="22"/>
        </w:rPr>
      </w:pPr>
      <w:r>
        <w:rPr>
          <w:rFonts w:ascii="Arial" w:hAnsi="Arial" w:cs="Arial"/>
          <w:sz w:val="22"/>
          <w:szCs w:val="22"/>
        </w:rPr>
        <w:tab/>
      </w:r>
      <w:r w:rsidR="009358E1" w:rsidRPr="00BA6B7C">
        <w:rPr>
          <w:rFonts w:ascii="Arial" w:hAnsi="Arial" w:cs="Arial"/>
          <w:sz w:val="22"/>
          <w:szCs w:val="22"/>
        </w:rPr>
        <w:t xml:space="preserve">While it might be possible to interpret the word "pledge" in the Joint Statement as a nonpromissory commitment, the Statement must be interpreted as a whole document in order to assess its </w:t>
      </w:r>
      <w:r w:rsidRPr="00BA6B7C">
        <w:rPr>
          <w:rFonts w:ascii="Arial" w:hAnsi="Arial" w:cs="Arial"/>
          <w:sz w:val="22"/>
          <w:szCs w:val="22"/>
        </w:rPr>
        <w:t>effect.</w:t>
      </w:r>
      <w:r w:rsidR="009358E1" w:rsidRPr="00BA6B7C">
        <w:rPr>
          <w:rFonts w:ascii="Arial" w:hAnsi="Arial" w:cs="Arial"/>
          <w:sz w:val="22"/>
          <w:szCs w:val="22"/>
        </w:rPr>
        <w:t xml:space="preserve"> It is a deeply rooted rule in aid of contract interpretation that a document should be interpreted so that its provisions make sense when read </w:t>
      </w:r>
      <w:r w:rsidRPr="00BA6B7C">
        <w:rPr>
          <w:rFonts w:ascii="Arial" w:hAnsi="Arial" w:cs="Arial"/>
          <w:sz w:val="22"/>
          <w:szCs w:val="22"/>
        </w:rPr>
        <w:t>together.</w:t>
      </w:r>
      <w:r w:rsidR="009358E1" w:rsidRPr="00BA6B7C">
        <w:rPr>
          <w:rFonts w:ascii="Arial" w:hAnsi="Arial" w:cs="Arial"/>
          <w:sz w:val="22"/>
          <w:szCs w:val="22"/>
        </w:rPr>
        <w:t xml:space="preserve"> </w:t>
      </w:r>
      <w:r w:rsidR="009358E1" w:rsidRPr="008D1FF9">
        <w:rPr>
          <w:rFonts w:ascii="Arial" w:hAnsi="Arial" w:cs="Arial"/>
          <w:sz w:val="22"/>
          <w:szCs w:val="22"/>
          <w:u w:val="single"/>
        </w:rPr>
        <w:t xml:space="preserve">As Restatement </w:t>
      </w:r>
      <w:r w:rsidRPr="008D1FF9">
        <w:rPr>
          <w:rFonts w:ascii="Arial" w:hAnsi="Arial" w:cs="Arial"/>
          <w:sz w:val="22"/>
          <w:szCs w:val="22"/>
          <w:u w:val="single"/>
        </w:rPr>
        <w:t>(Second)</w:t>
      </w:r>
      <w:r w:rsidR="009358E1" w:rsidRPr="00BA6B7C">
        <w:rPr>
          <w:rFonts w:ascii="Arial" w:hAnsi="Arial" w:cs="Arial"/>
          <w:sz w:val="22"/>
          <w:szCs w:val="22"/>
        </w:rPr>
        <w:t xml:space="preserve"> </w:t>
      </w:r>
      <w:r w:rsidRPr="00BA6B7C">
        <w:rPr>
          <w:rFonts w:ascii="Arial" w:hAnsi="Arial" w:cs="Arial"/>
          <w:sz w:val="22"/>
          <w:szCs w:val="22"/>
        </w:rPr>
        <w:t>observed,</w:t>
      </w:r>
      <w:r w:rsidR="009358E1" w:rsidRPr="00BA6B7C">
        <w:rPr>
          <w:rFonts w:ascii="Arial" w:hAnsi="Arial" w:cs="Arial"/>
          <w:sz w:val="22"/>
          <w:szCs w:val="22"/>
        </w:rPr>
        <w:t xml:space="preserve"> " since an agreement is interpreted as a whole, it is assumed in the first instance that no part of it is </w:t>
      </w:r>
      <w:r w:rsidRPr="00BA6B7C">
        <w:rPr>
          <w:rFonts w:ascii="Arial" w:hAnsi="Arial" w:cs="Arial"/>
          <w:sz w:val="22"/>
          <w:szCs w:val="22"/>
        </w:rPr>
        <w:t>superfluous.</w:t>
      </w:r>
      <w:r w:rsidR="009358E1" w:rsidRPr="00BA6B7C">
        <w:rPr>
          <w:rFonts w:ascii="Arial" w:hAnsi="Arial" w:cs="Arial"/>
          <w:sz w:val="22"/>
          <w:szCs w:val="22"/>
        </w:rPr>
        <w:t>" ((§ 203, comment b, 93 (1981</w:t>
      </w:r>
      <w:r w:rsidRPr="00BA6B7C">
        <w:rPr>
          <w:rFonts w:ascii="Arial" w:hAnsi="Arial" w:cs="Arial"/>
          <w:sz w:val="22"/>
          <w:szCs w:val="22"/>
        </w:rPr>
        <w:t>).</w:t>
      </w:r>
      <w:r w:rsidR="009358E1" w:rsidRPr="00BA6B7C">
        <w:rPr>
          <w:rFonts w:ascii="Arial" w:hAnsi="Arial" w:cs="Arial"/>
          <w:sz w:val="22"/>
          <w:szCs w:val="22"/>
        </w:rPr>
        <w:t xml:space="preserve"> The objective of reading a whole document is to give significance to each part and an interpretation is preferred that produces such a </w:t>
      </w:r>
      <w:r w:rsidRPr="00BA6B7C">
        <w:rPr>
          <w:rFonts w:ascii="Arial" w:hAnsi="Arial" w:cs="Arial"/>
          <w:sz w:val="22"/>
          <w:szCs w:val="22"/>
        </w:rPr>
        <w:t>result.</w:t>
      </w:r>
      <w:r w:rsidR="009358E1" w:rsidRPr="00BA6B7C">
        <w:rPr>
          <w:rFonts w:ascii="Arial" w:hAnsi="Arial" w:cs="Arial"/>
          <w:sz w:val="22"/>
          <w:szCs w:val="22"/>
        </w:rPr>
        <w:t xml:space="preserve"> </w:t>
      </w:r>
    </w:p>
    <w:p w14:paraId="422A25AA" w14:textId="3F179543" w:rsidR="009358E1" w:rsidRDefault="008D1FF9" w:rsidP="008D1FF9">
      <w:pPr>
        <w:pStyle w:val="Standard"/>
        <w:tabs>
          <w:tab w:val="left" w:pos="218"/>
        </w:tabs>
        <w:ind w:left="709"/>
        <w:rPr>
          <w:rFonts w:ascii="Arial" w:hAnsi="Arial" w:cs="Arial"/>
          <w:b/>
          <w:bCs/>
          <w:i/>
          <w:iCs/>
          <w:sz w:val="22"/>
          <w:szCs w:val="22"/>
          <w:u w:val="single"/>
        </w:rPr>
      </w:pPr>
      <w:r>
        <w:rPr>
          <w:rFonts w:ascii="Arial" w:hAnsi="Arial" w:cs="Arial"/>
          <w:sz w:val="22"/>
          <w:szCs w:val="22"/>
        </w:rPr>
        <w:tab/>
      </w:r>
      <w:r w:rsidR="009358E1" w:rsidRPr="00BA6B7C">
        <w:rPr>
          <w:rFonts w:ascii="Arial" w:hAnsi="Arial" w:cs="Arial"/>
          <w:sz w:val="22"/>
          <w:szCs w:val="22"/>
        </w:rPr>
        <w:t xml:space="preserve">Words in the last sentence of the Joint Statement such as </w:t>
      </w:r>
      <w:r w:rsidR="009358E1" w:rsidRPr="0068584D">
        <w:rPr>
          <w:rFonts w:ascii="Arial" w:hAnsi="Arial" w:cs="Arial"/>
          <w:sz w:val="22"/>
          <w:szCs w:val="22"/>
          <w:highlight w:val="yellow"/>
        </w:rPr>
        <w:t>"pledge</w:t>
      </w:r>
      <w:r w:rsidR="009358E1" w:rsidRPr="00BA6B7C">
        <w:rPr>
          <w:rFonts w:ascii="Arial" w:hAnsi="Arial" w:cs="Arial"/>
          <w:sz w:val="22"/>
          <w:szCs w:val="22"/>
        </w:rPr>
        <w:t xml:space="preserve"> " and </w:t>
      </w:r>
      <w:r w:rsidR="009358E1" w:rsidRPr="0068584D">
        <w:rPr>
          <w:rFonts w:ascii="Arial" w:hAnsi="Arial" w:cs="Arial"/>
          <w:sz w:val="22"/>
          <w:szCs w:val="22"/>
          <w:highlight w:val="yellow"/>
        </w:rPr>
        <w:t>"efforts</w:t>
      </w:r>
      <w:r w:rsidR="009358E1" w:rsidRPr="00BA6B7C">
        <w:rPr>
          <w:rFonts w:ascii="Arial" w:hAnsi="Arial" w:cs="Arial"/>
          <w:sz w:val="22"/>
          <w:szCs w:val="22"/>
        </w:rPr>
        <w:t xml:space="preserve">" </w:t>
      </w:r>
      <w:r w:rsidR="009358E1" w:rsidRPr="0068584D">
        <w:rPr>
          <w:rFonts w:ascii="Arial" w:hAnsi="Arial" w:cs="Arial"/>
          <w:sz w:val="22"/>
          <w:szCs w:val="22"/>
          <w:highlight w:val="yellow"/>
        </w:rPr>
        <w:t xml:space="preserve">must be read in conjunction with strong language throughout the prior six paragraphs which referred to "time to take action to show that we mean what we say," or "we will enforce our </w:t>
      </w:r>
      <w:r w:rsidRPr="0068584D">
        <w:rPr>
          <w:rFonts w:ascii="Arial" w:hAnsi="Arial" w:cs="Arial"/>
          <w:sz w:val="22"/>
          <w:szCs w:val="22"/>
          <w:highlight w:val="yellow"/>
        </w:rPr>
        <w:t>commitment,</w:t>
      </w:r>
      <w:r w:rsidR="009358E1" w:rsidRPr="0068584D">
        <w:rPr>
          <w:rFonts w:ascii="Arial" w:hAnsi="Arial" w:cs="Arial"/>
          <w:sz w:val="22"/>
          <w:szCs w:val="22"/>
          <w:highlight w:val="yellow"/>
        </w:rPr>
        <w:t xml:space="preserve">" and "no tolerance of </w:t>
      </w:r>
      <w:r w:rsidRPr="0068584D">
        <w:rPr>
          <w:rFonts w:ascii="Arial" w:hAnsi="Arial" w:cs="Arial"/>
          <w:sz w:val="22"/>
          <w:szCs w:val="22"/>
          <w:highlight w:val="yellow"/>
        </w:rPr>
        <w:t>violence.</w:t>
      </w:r>
      <w:r w:rsidR="009358E1" w:rsidRPr="0068584D">
        <w:rPr>
          <w:rFonts w:ascii="Arial" w:hAnsi="Arial" w:cs="Arial"/>
          <w:sz w:val="22"/>
          <w:szCs w:val="22"/>
          <w:highlight w:val="yellow"/>
        </w:rPr>
        <w:t xml:space="preserve">" </w:t>
      </w:r>
      <w:r w:rsidR="009358E1" w:rsidRPr="0068584D">
        <w:rPr>
          <w:rFonts w:ascii="Arial" w:hAnsi="Arial" w:cs="Arial"/>
          <w:sz w:val="22"/>
          <w:szCs w:val="22"/>
          <w:highlight w:val="yellow"/>
          <w:u w:val="single"/>
        </w:rPr>
        <w:t xml:space="preserve">Such statements indicated that the parties' past efforts had been less than successful and that the "Royal Oaks" tragedy </w:t>
      </w:r>
      <w:r w:rsidRPr="0068584D">
        <w:rPr>
          <w:rFonts w:ascii="Arial" w:hAnsi="Arial" w:cs="Arial"/>
          <w:sz w:val="22"/>
          <w:szCs w:val="22"/>
          <w:highlight w:val="yellow"/>
          <w:u w:val="single"/>
        </w:rPr>
        <w:t>signaled</w:t>
      </w:r>
      <w:r w:rsidR="009358E1" w:rsidRPr="0068584D">
        <w:rPr>
          <w:rFonts w:ascii="Arial" w:hAnsi="Arial" w:cs="Arial"/>
          <w:sz w:val="22"/>
          <w:szCs w:val="22"/>
          <w:highlight w:val="yellow"/>
          <w:u w:val="single"/>
        </w:rPr>
        <w:t xml:space="preserve"> to the parties their need to make a drastic change in postal </w:t>
      </w:r>
      <w:r w:rsidRPr="0068584D">
        <w:rPr>
          <w:rFonts w:ascii="Arial" w:hAnsi="Arial" w:cs="Arial"/>
          <w:sz w:val="22"/>
          <w:szCs w:val="22"/>
          <w:highlight w:val="yellow"/>
          <w:u w:val="single"/>
        </w:rPr>
        <w:t>culture</w:t>
      </w:r>
      <w:r w:rsidRPr="0068584D">
        <w:rPr>
          <w:rFonts w:ascii="Arial" w:hAnsi="Arial" w:cs="Arial"/>
          <w:sz w:val="22"/>
          <w:szCs w:val="22"/>
          <w:highlight w:val="yellow"/>
        </w:rPr>
        <w:t>.</w:t>
      </w:r>
      <w:r w:rsidR="009358E1" w:rsidRPr="0068584D">
        <w:rPr>
          <w:rFonts w:ascii="Arial" w:hAnsi="Arial" w:cs="Arial"/>
          <w:sz w:val="22"/>
          <w:szCs w:val="22"/>
          <w:highlight w:val="yellow"/>
        </w:rPr>
        <w:t xml:space="preserve"> </w:t>
      </w:r>
      <w:r w:rsidR="009358E1" w:rsidRPr="0068584D">
        <w:rPr>
          <w:rFonts w:ascii="Arial" w:hAnsi="Arial" w:cs="Arial"/>
          <w:sz w:val="22"/>
          <w:szCs w:val="22"/>
          <w:highlight w:val="yellow"/>
          <w:u w:val="single"/>
        </w:rPr>
        <w:t xml:space="preserve">The Joint Statement marked a departure from the past and pointed the way to organizational </w:t>
      </w:r>
      <w:r w:rsidRPr="0068584D">
        <w:rPr>
          <w:rFonts w:ascii="Arial" w:hAnsi="Arial" w:cs="Arial"/>
          <w:sz w:val="22"/>
          <w:szCs w:val="22"/>
          <w:highlight w:val="yellow"/>
          <w:u w:val="single"/>
        </w:rPr>
        <w:t>change</w:t>
      </w:r>
      <w:r w:rsidRPr="0068584D">
        <w:rPr>
          <w:rFonts w:ascii="Arial" w:hAnsi="Arial" w:cs="Arial"/>
          <w:sz w:val="22"/>
          <w:szCs w:val="22"/>
          <w:highlight w:val="yellow"/>
        </w:rPr>
        <w:t>.</w:t>
      </w:r>
      <w:r w:rsidR="009358E1" w:rsidRPr="0068584D">
        <w:rPr>
          <w:rFonts w:ascii="Arial" w:hAnsi="Arial" w:cs="Arial"/>
          <w:sz w:val="22"/>
          <w:szCs w:val="22"/>
          <w:highlight w:val="yellow"/>
        </w:rPr>
        <w:t xml:space="preserve"> </w:t>
      </w:r>
      <w:r w:rsidR="009358E1" w:rsidRPr="0068584D">
        <w:rPr>
          <w:rFonts w:ascii="Arial" w:hAnsi="Arial" w:cs="Arial"/>
          <w:sz w:val="22"/>
          <w:szCs w:val="22"/>
          <w:highlight w:val="yellow"/>
          <w:u w:val="single"/>
        </w:rPr>
        <w:t xml:space="preserve">This was a document that evidenced an intent to take action rather than a mere statement of opinions and </w:t>
      </w:r>
      <w:r w:rsidRPr="0068584D">
        <w:rPr>
          <w:rFonts w:ascii="Arial" w:hAnsi="Arial" w:cs="Arial"/>
          <w:sz w:val="22"/>
          <w:szCs w:val="22"/>
          <w:highlight w:val="yellow"/>
          <w:u w:val="single"/>
        </w:rPr>
        <w:t>predictions.</w:t>
      </w:r>
      <w:r w:rsidR="009358E1" w:rsidRPr="0068584D">
        <w:rPr>
          <w:rFonts w:ascii="Arial" w:hAnsi="Arial" w:cs="Arial"/>
          <w:sz w:val="22"/>
          <w:szCs w:val="22"/>
          <w:highlight w:val="yellow"/>
          <w:u w:val="single"/>
        </w:rPr>
        <w:t xml:space="preserve"> It was a "manifestation of intention to act " which justified a conclusion that a commitment had been </w:t>
      </w:r>
      <w:r w:rsidRPr="0068584D">
        <w:rPr>
          <w:rFonts w:ascii="Arial" w:hAnsi="Arial" w:cs="Arial"/>
          <w:sz w:val="22"/>
          <w:szCs w:val="22"/>
          <w:highlight w:val="yellow"/>
          <w:u w:val="single"/>
        </w:rPr>
        <w:t>made.</w:t>
      </w:r>
      <w:r w:rsidR="009358E1" w:rsidRPr="0068584D">
        <w:rPr>
          <w:rFonts w:ascii="Arial" w:hAnsi="Arial" w:cs="Arial"/>
          <w:sz w:val="22"/>
          <w:szCs w:val="22"/>
          <w:highlight w:val="yellow"/>
        </w:rPr>
        <w:t xml:space="preserve"> After making strong promissory statements, </w:t>
      </w:r>
      <w:r w:rsidR="009358E1" w:rsidRPr="0068584D">
        <w:rPr>
          <w:rFonts w:ascii="Arial" w:hAnsi="Arial" w:cs="Arial"/>
          <w:b/>
          <w:bCs/>
          <w:i/>
          <w:iCs/>
          <w:sz w:val="22"/>
          <w:szCs w:val="22"/>
          <w:highlight w:val="yellow"/>
          <w:u w:val="single"/>
        </w:rPr>
        <w:t xml:space="preserve">the parties signed the document, signaling more than a gratuitous </w:t>
      </w:r>
      <w:r w:rsidRPr="0068584D">
        <w:rPr>
          <w:rFonts w:ascii="Arial" w:hAnsi="Arial" w:cs="Arial"/>
          <w:b/>
          <w:bCs/>
          <w:i/>
          <w:iCs/>
          <w:sz w:val="22"/>
          <w:szCs w:val="22"/>
          <w:highlight w:val="yellow"/>
          <w:u w:val="single"/>
        </w:rPr>
        <w:t>pledge.</w:t>
      </w:r>
    </w:p>
    <w:p w14:paraId="5142FEFF" w14:textId="7CB92084" w:rsidR="0068584D" w:rsidRDefault="0068584D" w:rsidP="0068584D">
      <w:pPr>
        <w:pStyle w:val="Standard"/>
        <w:tabs>
          <w:tab w:val="left" w:pos="218"/>
        </w:tabs>
        <w:rPr>
          <w:rFonts w:ascii="Arial" w:hAnsi="Arial" w:cs="Arial"/>
          <w:b/>
          <w:bCs/>
          <w:i/>
          <w:iCs/>
          <w:sz w:val="22"/>
          <w:szCs w:val="22"/>
          <w:u w:val="single"/>
        </w:rPr>
      </w:pPr>
    </w:p>
    <w:p w14:paraId="65215798" w14:textId="7CBC4064" w:rsidR="0068584D" w:rsidRDefault="0068584D" w:rsidP="0068584D">
      <w:pPr>
        <w:pStyle w:val="Standard"/>
        <w:tabs>
          <w:tab w:val="left" w:pos="218"/>
        </w:tabs>
        <w:rPr>
          <w:rFonts w:ascii="Arial" w:hAnsi="Arial" w:cs="Arial"/>
          <w:sz w:val="28"/>
          <w:szCs w:val="28"/>
        </w:rPr>
      </w:pPr>
      <w:r>
        <w:rPr>
          <w:rFonts w:ascii="Arial" w:hAnsi="Arial" w:cs="Arial"/>
          <w:sz w:val="28"/>
          <w:szCs w:val="28"/>
        </w:rPr>
        <w:t>Pg. 21-22</w:t>
      </w:r>
    </w:p>
    <w:p w14:paraId="5CFF37BC" w14:textId="460A076E" w:rsidR="0068584D" w:rsidRDefault="0068584D" w:rsidP="0068584D">
      <w:pPr>
        <w:pStyle w:val="Standard"/>
        <w:tabs>
          <w:tab w:val="left" w:pos="218"/>
        </w:tabs>
        <w:rPr>
          <w:rFonts w:ascii="Arial" w:hAnsi="Arial" w:cs="Arial"/>
          <w:sz w:val="28"/>
          <w:szCs w:val="28"/>
        </w:rPr>
      </w:pPr>
    </w:p>
    <w:p w14:paraId="00AD6AB9" w14:textId="6E7BD912" w:rsidR="0068584D" w:rsidRPr="008A1380" w:rsidRDefault="0068584D" w:rsidP="0068584D">
      <w:pPr>
        <w:pStyle w:val="Standard"/>
        <w:tabs>
          <w:tab w:val="left" w:pos="218"/>
        </w:tabs>
        <w:ind w:left="709"/>
        <w:rPr>
          <w:rFonts w:ascii="Arial" w:hAnsi="Arial" w:cs="Arial"/>
          <w:sz w:val="22"/>
          <w:szCs w:val="22"/>
          <w:highlight w:val="yellow"/>
        </w:rPr>
      </w:pPr>
      <w:r>
        <w:rPr>
          <w:rFonts w:ascii="Arial" w:hAnsi="Arial" w:cs="Arial"/>
          <w:sz w:val="28"/>
          <w:szCs w:val="28"/>
        </w:rPr>
        <w:tab/>
      </w:r>
      <w:r w:rsidRPr="0068584D">
        <w:rPr>
          <w:rFonts w:ascii="Arial" w:hAnsi="Arial" w:cs="Arial"/>
          <w:sz w:val="22"/>
          <w:szCs w:val="22"/>
        </w:rPr>
        <w:t xml:space="preserve">The bargain theory of consideration supports a conclusion that the mutual exchange of promises in this case constituted consideration. </w:t>
      </w:r>
      <w:r w:rsidRPr="008A1380">
        <w:rPr>
          <w:rFonts w:ascii="Arial" w:hAnsi="Arial" w:cs="Arial"/>
          <w:sz w:val="22"/>
          <w:szCs w:val="22"/>
          <w:highlight w:val="yellow"/>
        </w:rPr>
        <w:t xml:space="preserve">The mutual exchange of promises involved a commitment from </w:t>
      </w:r>
      <w:r w:rsidRPr="008A1380">
        <w:rPr>
          <w:rFonts w:ascii="Arial" w:hAnsi="Arial" w:cs="Arial"/>
          <w:sz w:val="22"/>
          <w:szCs w:val="22"/>
          <w:highlight w:val="yellow"/>
          <w:u w:val="single"/>
        </w:rPr>
        <w:t>each party</w:t>
      </w:r>
      <w:r w:rsidRPr="008A1380">
        <w:rPr>
          <w:rFonts w:ascii="Arial" w:hAnsi="Arial" w:cs="Arial"/>
          <w:sz w:val="22"/>
          <w:szCs w:val="22"/>
          <w:highlight w:val="yellow"/>
        </w:rPr>
        <w:t xml:space="preserve"> " to make the workroom floor a safer, more harmonious, as well as a more productive workplace.</w:t>
      </w:r>
      <w:r w:rsidRPr="0068584D">
        <w:rPr>
          <w:rFonts w:ascii="Arial" w:hAnsi="Arial" w:cs="Arial"/>
          <w:sz w:val="22"/>
          <w:szCs w:val="22"/>
        </w:rPr>
        <w:t xml:space="preserve">" (See, Joint Exhibit No. 4). Use of the negotiated grievance procedure was an incidental result of the promissory exchange between the parties. Moreover, there was unrebutted evidence that the Employer, in fact, has benefited from the exchange between the parties and has used the Joint Statement in regional arbitrations against workers who exhibited behavior inconsistent with the Joint Statement. There, in fact, was consideration in the bargained - for exchange between the parties. </w:t>
      </w:r>
      <w:r w:rsidRPr="008A1380">
        <w:rPr>
          <w:rFonts w:ascii="Arial" w:hAnsi="Arial" w:cs="Arial"/>
          <w:sz w:val="22"/>
          <w:szCs w:val="22"/>
          <w:highlight w:val="yellow"/>
        </w:rPr>
        <w:t xml:space="preserve">The grievance procedure of the National Agreement may be used to enforce the parties' bargain, and arbitrators have available to them the flexibility found in arbitral jurisprudence when it comes to formulating remedies, including </w:t>
      </w:r>
      <w:r w:rsidRPr="008A1380">
        <w:rPr>
          <w:rFonts w:ascii="Arial" w:hAnsi="Arial" w:cs="Arial"/>
          <w:b/>
          <w:bCs/>
          <w:i/>
          <w:iCs/>
          <w:sz w:val="22"/>
          <w:szCs w:val="22"/>
          <w:highlight w:val="yellow"/>
          <w:u w:val="single"/>
        </w:rPr>
        <w:t>removing a supervisor from his or her administrative duties</w:t>
      </w:r>
      <w:r w:rsidRPr="008A1380">
        <w:rPr>
          <w:rFonts w:ascii="Arial" w:hAnsi="Arial" w:cs="Arial"/>
          <w:sz w:val="22"/>
          <w:szCs w:val="22"/>
          <w:highlight w:val="yellow"/>
        </w:rPr>
        <w:t xml:space="preserve">. As the U. S. Supreme Court instructed: </w:t>
      </w:r>
    </w:p>
    <w:p w14:paraId="09CBE287" w14:textId="553A7228" w:rsidR="0068584D" w:rsidRPr="0068584D" w:rsidRDefault="0068584D" w:rsidP="0068584D">
      <w:pPr>
        <w:pStyle w:val="Standard"/>
        <w:tabs>
          <w:tab w:val="left" w:pos="218"/>
        </w:tabs>
        <w:ind w:left="1418"/>
        <w:rPr>
          <w:rFonts w:ascii="Arial" w:hAnsi="Arial" w:cs="Arial"/>
          <w:sz w:val="22"/>
          <w:szCs w:val="22"/>
        </w:rPr>
      </w:pPr>
      <w:r w:rsidRPr="008A1380">
        <w:rPr>
          <w:rFonts w:ascii="Arial" w:hAnsi="Arial" w:cs="Arial"/>
          <w:sz w:val="22"/>
          <w:szCs w:val="22"/>
          <w:highlight w:val="yellow"/>
        </w:rPr>
        <w:t xml:space="preserve">There [formulating remedies] the need is for flexibility in meeting a wide variety of situations. The draftsmen may never have thought of what specific remedy should be awarded to meet a particular contingency. (See, United Steelworkers of America v. Enterprise Wheel and Car </w:t>
      </w:r>
      <w:r w:rsidR="008A1380" w:rsidRPr="008A1380">
        <w:rPr>
          <w:rFonts w:ascii="Arial" w:hAnsi="Arial" w:cs="Arial"/>
          <w:sz w:val="22"/>
          <w:szCs w:val="22"/>
          <w:highlight w:val="yellow"/>
        </w:rPr>
        <w:t>Corp.</w:t>
      </w:r>
      <w:r w:rsidRPr="008A1380">
        <w:rPr>
          <w:rFonts w:ascii="Arial" w:hAnsi="Arial" w:cs="Arial"/>
          <w:sz w:val="22"/>
          <w:szCs w:val="22"/>
          <w:highlight w:val="yellow"/>
        </w:rPr>
        <w:t xml:space="preserve">, 363 </w:t>
      </w:r>
      <w:r w:rsidR="008A1380" w:rsidRPr="008A1380">
        <w:rPr>
          <w:rFonts w:ascii="Arial" w:hAnsi="Arial" w:cs="Arial"/>
          <w:sz w:val="22"/>
          <w:szCs w:val="22"/>
          <w:highlight w:val="yellow"/>
        </w:rPr>
        <w:t>U. S.</w:t>
      </w:r>
      <w:r w:rsidRPr="008A1380">
        <w:rPr>
          <w:rFonts w:ascii="Arial" w:hAnsi="Arial" w:cs="Arial"/>
          <w:sz w:val="22"/>
          <w:szCs w:val="22"/>
          <w:highlight w:val="yellow"/>
        </w:rPr>
        <w:t xml:space="preserve"> 593 </w:t>
      </w:r>
      <w:r w:rsidR="008A1380" w:rsidRPr="008A1380">
        <w:rPr>
          <w:rFonts w:ascii="Arial" w:hAnsi="Arial" w:cs="Arial"/>
          <w:sz w:val="22"/>
          <w:szCs w:val="22"/>
          <w:highlight w:val="yellow"/>
        </w:rPr>
        <w:t>(1960</w:t>
      </w:r>
      <w:r w:rsidRPr="008A1380">
        <w:rPr>
          <w:rFonts w:ascii="Arial" w:hAnsi="Arial" w:cs="Arial"/>
          <w:sz w:val="22"/>
          <w:szCs w:val="22"/>
          <w:highlight w:val="yellow"/>
        </w:rPr>
        <w:t>)).</w:t>
      </w:r>
    </w:p>
    <w:p w14:paraId="09CC40FE" w14:textId="7BE600AC" w:rsidR="009358E1" w:rsidRPr="00BA6B7C" w:rsidRDefault="009358E1" w:rsidP="00B67753">
      <w:pPr>
        <w:pStyle w:val="Standard"/>
        <w:tabs>
          <w:tab w:val="left" w:pos="218"/>
        </w:tabs>
        <w:ind w:left="708" w:hanging="708"/>
        <w:rPr>
          <w:rFonts w:ascii="Arial" w:hAnsi="Arial" w:cs="Arial"/>
          <w:sz w:val="22"/>
          <w:szCs w:val="22"/>
        </w:rPr>
      </w:pPr>
    </w:p>
    <w:p w14:paraId="41B4D3B9" w14:textId="512B492E" w:rsidR="009358E1" w:rsidRPr="00BA6B7C" w:rsidRDefault="009358E1" w:rsidP="00B67753">
      <w:pPr>
        <w:pStyle w:val="Standard"/>
        <w:tabs>
          <w:tab w:val="left" w:pos="218"/>
        </w:tabs>
        <w:ind w:left="708" w:hanging="708"/>
        <w:rPr>
          <w:rFonts w:ascii="Arial" w:hAnsi="Arial" w:cs="Arial"/>
          <w:sz w:val="22"/>
          <w:szCs w:val="22"/>
        </w:rPr>
      </w:pPr>
    </w:p>
    <w:p w14:paraId="04A355E9" w14:textId="09238A37" w:rsidR="009358E1" w:rsidRPr="00BA6B7C" w:rsidRDefault="009358E1" w:rsidP="00B67753">
      <w:pPr>
        <w:pStyle w:val="Standard"/>
        <w:tabs>
          <w:tab w:val="left" w:pos="218"/>
        </w:tabs>
        <w:ind w:left="708" w:hanging="708"/>
        <w:rPr>
          <w:rFonts w:ascii="Arial" w:hAnsi="Arial" w:cs="Arial"/>
          <w:sz w:val="22"/>
          <w:szCs w:val="22"/>
        </w:rPr>
      </w:pPr>
    </w:p>
    <w:p w14:paraId="79A42491" w14:textId="5D8D676C" w:rsidR="009358E1" w:rsidRDefault="008A1380" w:rsidP="008A1380">
      <w:pPr>
        <w:pStyle w:val="Standard"/>
        <w:tabs>
          <w:tab w:val="left" w:pos="218"/>
        </w:tabs>
        <w:rPr>
          <w:rFonts w:ascii="Arial" w:hAnsi="Arial" w:cs="Arial"/>
          <w:sz w:val="28"/>
          <w:szCs w:val="28"/>
        </w:rPr>
      </w:pPr>
      <w:r>
        <w:rPr>
          <w:rFonts w:ascii="Arial" w:hAnsi="Arial" w:cs="Arial"/>
          <w:sz w:val="28"/>
          <w:szCs w:val="28"/>
        </w:rPr>
        <w:t xml:space="preserve">Madam Arbitrator, the decision by national Arbitrator Snow makes it quite clear that the Joint Statement on Violence and Behavior was a contract between all the parties. Each party was a signatory to the agreement and each party exchanged a commitment to make the workroom floor safer, more harmonious, as well as a more productive workplace. The decision also made it clear that the Arbitrator has the authority to remove the Supervisor from his/her administrative duties. It does not say nor does it distinguish between which crafts the Arbitrator can remove the Supervisor from their administrative duties as all the parties signed off on the contract. Hence the Supreme Court decision cited at the bottom of page 22 of his decision. </w:t>
      </w:r>
    </w:p>
    <w:p w14:paraId="14C588E8" w14:textId="7921EA9E" w:rsidR="0071069D" w:rsidRDefault="0071069D" w:rsidP="008A1380">
      <w:pPr>
        <w:pStyle w:val="Standard"/>
        <w:tabs>
          <w:tab w:val="left" w:pos="218"/>
        </w:tabs>
        <w:rPr>
          <w:rFonts w:ascii="Arial" w:hAnsi="Arial" w:cs="Arial"/>
          <w:sz w:val="28"/>
          <w:szCs w:val="28"/>
        </w:rPr>
      </w:pPr>
    </w:p>
    <w:p w14:paraId="7479D676" w14:textId="7E42EA9B" w:rsidR="0071069D" w:rsidRDefault="0071069D" w:rsidP="00883FC2">
      <w:pPr>
        <w:pStyle w:val="Standard"/>
        <w:tabs>
          <w:tab w:val="left" w:pos="218"/>
        </w:tabs>
        <w:rPr>
          <w:rFonts w:ascii="Arial" w:hAnsi="Arial" w:cs="Arial"/>
          <w:sz w:val="28"/>
          <w:szCs w:val="28"/>
        </w:rPr>
      </w:pPr>
      <w:r>
        <w:rPr>
          <w:rFonts w:ascii="Arial" w:hAnsi="Arial" w:cs="Arial"/>
          <w:sz w:val="28"/>
          <w:szCs w:val="28"/>
        </w:rPr>
        <w:t xml:space="preserve">The Union included in its cites to the Arbitrator two post hearing briefs. These post hearing briefs were turned in by the parties to National Arbitrator Snow before he made his land mark decision. The Union </w:t>
      </w:r>
      <w:r w:rsidR="00883FC2">
        <w:rPr>
          <w:rFonts w:ascii="Arial" w:hAnsi="Arial" w:cs="Arial"/>
          <w:sz w:val="28"/>
          <w:szCs w:val="28"/>
        </w:rPr>
        <w:t xml:space="preserve">would like to point out that the exact same argument the parties are making in this remedy hearing are the same arguments already considered and decided upon by National Arbitrator Snow. Management will have you believe that your authority is relegated to crafts. The U.S. Supreme Court and National Arbitrator Snow disagree. </w:t>
      </w:r>
    </w:p>
    <w:p w14:paraId="682F3085" w14:textId="75655407" w:rsidR="009F4507" w:rsidRDefault="009F4507" w:rsidP="00883FC2">
      <w:pPr>
        <w:pStyle w:val="Standard"/>
        <w:tabs>
          <w:tab w:val="left" w:pos="218"/>
        </w:tabs>
        <w:rPr>
          <w:rFonts w:ascii="Arial" w:hAnsi="Arial" w:cs="Arial"/>
          <w:sz w:val="28"/>
          <w:szCs w:val="28"/>
        </w:rPr>
      </w:pPr>
    </w:p>
    <w:p w14:paraId="4B557818" w14:textId="27599FC6" w:rsidR="009F4507" w:rsidRDefault="009F4507" w:rsidP="00883FC2">
      <w:pPr>
        <w:pStyle w:val="Standard"/>
        <w:tabs>
          <w:tab w:val="left" w:pos="218"/>
        </w:tabs>
        <w:rPr>
          <w:rFonts w:ascii="Arial" w:hAnsi="Arial" w:cs="Arial"/>
          <w:sz w:val="28"/>
          <w:szCs w:val="28"/>
        </w:rPr>
      </w:pPr>
      <w:r>
        <w:rPr>
          <w:rFonts w:ascii="Arial" w:hAnsi="Arial" w:cs="Arial"/>
          <w:sz w:val="28"/>
          <w:szCs w:val="28"/>
        </w:rPr>
        <w:t>Management’s post hearing brief reads in relevant part as follows:</w:t>
      </w:r>
    </w:p>
    <w:p w14:paraId="34533F1B" w14:textId="78A8AFEB" w:rsidR="00C6081D" w:rsidRDefault="00C6081D" w:rsidP="00883FC2">
      <w:pPr>
        <w:pStyle w:val="Standard"/>
        <w:tabs>
          <w:tab w:val="left" w:pos="218"/>
        </w:tabs>
        <w:rPr>
          <w:rFonts w:ascii="Arial" w:hAnsi="Arial" w:cs="Arial"/>
          <w:sz w:val="28"/>
          <w:szCs w:val="28"/>
        </w:rPr>
      </w:pPr>
    </w:p>
    <w:p w14:paraId="7A71C4A7" w14:textId="6E0C9FE8" w:rsidR="00C6081D" w:rsidRDefault="00C6081D" w:rsidP="00883FC2">
      <w:pPr>
        <w:pStyle w:val="Standard"/>
        <w:tabs>
          <w:tab w:val="left" w:pos="218"/>
        </w:tabs>
        <w:rPr>
          <w:rFonts w:ascii="Arial" w:hAnsi="Arial" w:cs="Arial"/>
          <w:sz w:val="28"/>
          <w:szCs w:val="28"/>
        </w:rPr>
      </w:pPr>
      <w:r>
        <w:rPr>
          <w:rFonts w:ascii="Arial" w:hAnsi="Arial" w:cs="Arial"/>
          <w:sz w:val="28"/>
          <w:szCs w:val="28"/>
        </w:rPr>
        <w:t>Pg. 5-6</w:t>
      </w:r>
    </w:p>
    <w:p w14:paraId="72E07389" w14:textId="27BD4B01" w:rsidR="009F4507" w:rsidRDefault="009F4507" w:rsidP="00883FC2">
      <w:pPr>
        <w:pStyle w:val="Standard"/>
        <w:tabs>
          <w:tab w:val="left" w:pos="218"/>
        </w:tabs>
        <w:rPr>
          <w:rFonts w:ascii="Arial" w:hAnsi="Arial" w:cs="Arial"/>
          <w:sz w:val="28"/>
          <w:szCs w:val="28"/>
        </w:rPr>
      </w:pPr>
    </w:p>
    <w:p w14:paraId="23F31F23" w14:textId="69E0D431" w:rsidR="009F4507" w:rsidRDefault="009F4507" w:rsidP="00C6081D">
      <w:pPr>
        <w:pStyle w:val="Standard"/>
        <w:tabs>
          <w:tab w:val="left" w:pos="218"/>
        </w:tabs>
        <w:ind w:left="709"/>
        <w:rPr>
          <w:rFonts w:ascii="Arial" w:hAnsi="Arial" w:cs="Arial"/>
          <w:sz w:val="22"/>
          <w:szCs w:val="22"/>
        </w:rPr>
      </w:pPr>
      <w:r w:rsidRPr="00FE6AAB">
        <w:rPr>
          <w:rFonts w:ascii="Arial" w:hAnsi="Arial" w:cs="Arial"/>
          <w:sz w:val="22"/>
          <w:szCs w:val="22"/>
          <w:highlight w:val="yellow"/>
        </w:rPr>
        <w:t xml:space="preserve">As a result of the Royal Oak murders top Postal management sought to establish joint leadership committees comprised of management associations and </w:t>
      </w:r>
      <w:r w:rsidRPr="00FE6AAB">
        <w:rPr>
          <w:rFonts w:ascii="Arial" w:hAnsi="Arial" w:cs="Arial"/>
          <w:b/>
          <w:bCs/>
          <w:i/>
          <w:iCs/>
          <w:sz w:val="22"/>
          <w:szCs w:val="22"/>
          <w:highlight w:val="yellow"/>
          <w:u w:val="single"/>
        </w:rPr>
        <w:t>labor unions</w:t>
      </w:r>
      <w:r>
        <w:rPr>
          <w:rFonts w:ascii="Arial" w:hAnsi="Arial" w:cs="Arial"/>
          <w:sz w:val="22"/>
          <w:szCs w:val="22"/>
        </w:rPr>
        <w:t xml:space="preserve">. These joint leadership committees were in no way intended to be an extension of labor negotiations, rather they were intended to dispel the autocratic militaristic management style that many have come to associate with the Postal Service. </w:t>
      </w:r>
      <w:r w:rsidRPr="00FE6AAB">
        <w:rPr>
          <w:rFonts w:ascii="Arial" w:hAnsi="Arial" w:cs="Arial"/>
          <w:sz w:val="22"/>
          <w:szCs w:val="22"/>
          <w:highlight w:val="yellow"/>
        </w:rPr>
        <w:t>The Joint Committee on Workplace Violence led the w</w:t>
      </w:r>
      <w:r w:rsidR="00C6081D" w:rsidRPr="00FE6AAB">
        <w:rPr>
          <w:rFonts w:ascii="Arial" w:hAnsi="Arial" w:cs="Arial"/>
          <w:sz w:val="22"/>
          <w:szCs w:val="22"/>
          <w:highlight w:val="yellow"/>
        </w:rPr>
        <w:t>a</w:t>
      </w:r>
      <w:r w:rsidRPr="00FE6AAB">
        <w:rPr>
          <w:rFonts w:ascii="Arial" w:hAnsi="Arial" w:cs="Arial"/>
          <w:sz w:val="22"/>
          <w:szCs w:val="22"/>
          <w:highlight w:val="yellow"/>
        </w:rPr>
        <w:t>y with the seminal Joint Statement of Violence and Behavior in the Workplace</w:t>
      </w:r>
      <w:r w:rsidR="00C6081D" w:rsidRPr="00FE6AAB">
        <w:rPr>
          <w:rFonts w:ascii="Arial" w:hAnsi="Arial" w:cs="Arial"/>
          <w:sz w:val="22"/>
          <w:szCs w:val="22"/>
          <w:highlight w:val="yellow"/>
        </w:rPr>
        <w:t xml:space="preserve">. This positive statement was followed up by an unprecedented joint telecast </w:t>
      </w:r>
      <w:r w:rsidR="00C6081D" w:rsidRPr="00FE6AAB">
        <w:rPr>
          <w:rFonts w:ascii="Arial" w:hAnsi="Arial" w:cs="Arial"/>
          <w:b/>
          <w:bCs/>
          <w:i/>
          <w:iCs/>
          <w:sz w:val="22"/>
          <w:szCs w:val="22"/>
          <w:highlight w:val="yellow"/>
          <w:u w:val="single"/>
        </w:rPr>
        <w:t>by the nine signatories</w:t>
      </w:r>
      <w:r w:rsidR="00C6081D" w:rsidRPr="00FE6AAB">
        <w:rPr>
          <w:rFonts w:ascii="Arial" w:hAnsi="Arial" w:cs="Arial"/>
          <w:sz w:val="22"/>
          <w:szCs w:val="22"/>
          <w:highlight w:val="yellow"/>
        </w:rPr>
        <w:t xml:space="preserve"> on the Postal Satellite Television Network (PSTN) heralding a new unified front against violence in the workplace</w:t>
      </w:r>
      <w:r w:rsidR="00C6081D">
        <w:rPr>
          <w:rFonts w:ascii="Arial" w:hAnsi="Arial" w:cs="Arial"/>
          <w:sz w:val="22"/>
          <w:szCs w:val="22"/>
        </w:rPr>
        <w:t>. (See USPS Ex. 44)</w:t>
      </w:r>
    </w:p>
    <w:p w14:paraId="71395242" w14:textId="3F15B4D9" w:rsidR="00C6081D" w:rsidRDefault="00C6081D" w:rsidP="00C6081D">
      <w:pPr>
        <w:pStyle w:val="Standard"/>
        <w:tabs>
          <w:tab w:val="left" w:pos="218"/>
        </w:tabs>
        <w:ind w:left="709"/>
        <w:rPr>
          <w:rFonts w:ascii="Arial" w:hAnsi="Arial" w:cs="Arial"/>
          <w:sz w:val="22"/>
          <w:szCs w:val="22"/>
        </w:rPr>
      </w:pPr>
    </w:p>
    <w:p w14:paraId="3EC7C0E0" w14:textId="6A91AE7A" w:rsidR="00C6081D" w:rsidRDefault="00C6081D" w:rsidP="00C6081D">
      <w:pPr>
        <w:pStyle w:val="Standard"/>
        <w:tabs>
          <w:tab w:val="left" w:pos="218"/>
        </w:tabs>
        <w:ind w:left="709"/>
        <w:rPr>
          <w:rFonts w:ascii="Arial" w:hAnsi="Arial" w:cs="Arial"/>
          <w:sz w:val="22"/>
          <w:szCs w:val="22"/>
        </w:rPr>
      </w:pPr>
      <w:r w:rsidRPr="00FE6AAB">
        <w:rPr>
          <w:rFonts w:ascii="Arial" w:hAnsi="Arial" w:cs="Arial"/>
          <w:sz w:val="22"/>
          <w:szCs w:val="22"/>
          <w:highlight w:val="yellow"/>
        </w:rPr>
        <w:t xml:space="preserve">The Joint Statement of Violence and Behavior in the Workplace ushered in a new spirit of cooperation. The </w:t>
      </w:r>
      <w:r w:rsidRPr="00FE6AAB">
        <w:rPr>
          <w:rFonts w:ascii="Arial" w:hAnsi="Arial" w:cs="Arial"/>
          <w:b/>
          <w:bCs/>
          <w:i/>
          <w:iCs/>
          <w:sz w:val="22"/>
          <w:szCs w:val="22"/>
          <w:highlight w:val="yellow"/>
          <w:u w:val="single"/>
        </w:rPr>
        <w:t>parties pledged to work together</w:t>
      </w:r>
      <w:r w:rsidRPr="00FE6AAB">
        <w:rPr>
          <w:rFonts w:ascii="Arial" w:hAnsi="Arial" w:cs="Arial"/>
          <w:sz w:val="22"/>
          <w:szCs w:val="22"/>
          <w:highlight w:val="yellow"/>
        </w:rPr>
        <w:t xml:space="preserve"> to end the senseless violence in the workplace</w:t>
      </w:r>
      <w:r>
        <w:rPr>
          <w:rFonts w:ascii="Arial" w:hAnsi="Arial" w:cs="Arial"/>
          <w:sz w:val="22"/>
          <w:szCs w:val="22"/>
        </w:rPr>
        <w:t xml:space="preserve">. Unfortunately for every single Postal employee, the NALC has chosen to walk away from the spirit of the Joint Statement and now has decided, albeit through the post hearing brief of a field advocate at the Area level, that the Joint Statement was nothing more than extended contract negotiations for the NALC. </w:t>
      </w:r>
      <w:r w:rsidRPr="00FE6AAB">
        <w:rPr>
          <w:rFonts w:ascii="Arial" w:hAnsi="Arial" w:cs="Arial"/>
          <w:sz w:val="22"/>
          <w:szCs w:val="22"/>
          <w:highlight w:val="yellow"/>
        </w:rPr>
        <w:t>They somehow have convinced themselves that all nine signatories to the Joint Statement were meeting on the NALC’s behalf when they met to sign the Joint Statement.</w:t>
      </w:r>
      <w:r>
        <w:rPr>
          <w:rFonts w:ascii="Arial" w:hAnsi="Arial" w:cs="Arial"/>
          <w:sz w:val="22"/>
          <w:szCs w:val="22"/>
        </w:rPr>
        <w:t xml:space="preserve"> Any global understandings within the Postal Service concerning cooperation and jointness to end the violence h</w:t>
      </w:r>
      <w:r w:rsidR="00FE6AAB">
        <w:rPr>
          <w:rFonts w:ascii="Arial" w:hAnsi="Arial" w:cs="Arial"/>
          <w:sz w:val="22"/>
          <w:szCs w:val="22"/>
        </w:rPr>
        <w:t>a</w:t>
      </w:r>
      <w:r>
        <w:rPr>
          <w:rFonts w:ascii="Arial" w:hAnsi="Arial" w:cs="Arial"/>
          <w:sz w:val="22"/>
          <w:szCs w:val="22"/>
        </w:rPr>
        <w:t>ve ben conveniently forgotten</w:t>
      </w:r>
    </w:p>
    <w:p w14:paraId="71DF6D83" w14:textId="77777777" w:rsidR="00F8016D" w:rsidRPr="009F4507" w:rsidRDefault="00F8016D" w:rsidP="00C6081D">
      <w:pPr>
        <w:pStyle w:val="Standard"/>
        <w:tabs>
          <w:tab w:val="left" w:pos="218"/>
        </w:tabs>
        <w:ind w:left="709"/>
        <w:rPr>
          <w:rFonts w:ascii="Arial" w:hAnsi="Arial" w:cs="Arial"/>
          <w:sz w:val="22"/>
          <w:szCs w:val="22"/>
        </w:rPr>
      </w:pPr>
    </w:p>
    <w:p w14:paraId="073E60EE" w14:textId="71A6DBF8" w:rsidR="00883FC2" w:rsidRDefault="00F8016D" w:rsidP="00883FC2">
      <w:pPr>
        <w:pStyle w:val="Standard"/>
        <w:tabs>
          <w:tab w:val="left" w:pos="218"/>
        </w:tabs>
        <w:rPr>
          <w:rFonts w:ascii="Arial" w:hAnsi="Arial" w:cs="Arial"/>
          <w:sz w:val="28"/>
          <w:szCs w:val="28"/>
        </w:rPr>
      </w:pPr>
      <w:r>
        <w:rPr>
          <w:rFonts w:ascii="Arial" w:hAnsi="Arial" w:cs="Arial"/>
          <w:sz w:val="28"/>
          <w:szCs w:val="28"/>
        </w:rPr>
        <w:t>Pg. 51</w:t>
      </w:r>
    </w:p>
    <w:p w14:paraId="29519F13" w14:textId="237929B6" w:rsidR="00F8016D" w:rsidRDefault="00F8016D" w:rsidP="00883FC2">
      <w:pPr>
        <w:pStyle w:val="Standard"/>
        <w:tabs>
          <w:tab w:val="left" w:pos="218"/>
        </w:tabs>
        <w:rPr>
          <w:rFonts w:ascii="Arial" w:hAnsi="Arial" w:cs="Arial"/>
          <w:sz w:val="28"/>
          <w:szCs w:val="28"/>
        </w:rPr>
      </w:pPr>
    </w:p>
    <w:p w14:paraId="7A41ECFA" w14:textId="59C83188" w:rsidR="00F8016D" w:rsidRPr="00F8016D" w:rsidRDefault="00F8016D" w:rsidP="00F8016D">
      <w:pPr>
        <w:pStyle w:val="Standard"/>
        <w:tabs>
          <w:tab w:val="left" w:pos="218"/>
        </w:tabs>
        <w:ind w:left="708"/>
        <w:rPr>
          <w:rFonts w:ascii="Arial" w:hAnsi="Arial" w:cs="Arial"/>
          <w:sz w:val="22"/>
          <w:szCs w:val="22"/>
        </w:rPr>
      </w:pPr>
      <w:r>
        <w:rPr>
          <w:rFonts w:ascii="Arial" w:hAnsi="Arial" w:cs="Arial"/>
          <w:sz w:val="28"/>
          <w:szCs w:val="28"/>
        </w:rPr>
        <w:tab/>
      </w:r>
      <w:r w:rsidRPr="00F8016D">
        <w:rPr>
          <w:rFonts w:ascii="Arial" w:hAnsi="Arial" w:cs="Arial"/>
          <w:sz w:val="22"/>
          <w:szCs w:val="22"/>
          <w:highlight w:val="yellow"/>
        </w:rPr>
        <w:t xml:space="preserve">The legal realities of the situation were that none of the parties had the authority to give away individual statutory or constitutional due process rights. </w:t>
      </w:r>
      <w:r w:rsidRPr="00F8016D">
        <w:rPr>
          <w:rFonts w:ascii="Arial" w:hAnsi="Arial" w:cs="Arial"/>
          <w:b/>
          <w:bCs/>
          <w:i/>
          <w:iCs/>
          <w:sz w:val="22"/>
          <w:szCs w:val="22"/>
          <w:highlight w:val="yellow"/>
          <w:u w:val="single"/>
        </w:rPr>
        <w:t>The notion that these nine (9) diverse groups came together to devise a system that creates such a result strains credibility</w:t>
      </w:r>
      <w:r>
        <w:rPr>
          <w:rFonts w:ascii="Arial" w:hAnsi="Arial" w:cs="Arial"/>
          <w:sz w:val="22"/>
          <w:szCs w:val="22"/>
        </w:rPr>
        <w:t xml:space="preserve">. </w:t>
      </w:r>
    </w:p>
    <w:p w14:paraId="143E3FB0" w14:textId="208006CD" w:rsidR="00F8016D" w:rsidRDefault="00F8016D" w:rsidP="00883FC2">
      <w:pPr>
        <w:pStyle w:val="Standard"/>
        <w:tabs>
          <w:tab w:val="left" w:pos="218"/>
        </w:tabs>
        <w:rPr>
          <w:rFonts w:ascii="Arial" w:hAnsi="Arial" w:cs="Arial"/>
          <w:sz w:val="28"/>
          <w:szCs w:val="28"/>
        </w:rPr>
      </w:pPr>
      <w:r>
        <w:rPr>
          <w:rFonts w:ascii="Arial" w:hAnsi="Arial" w:cs="Arial"/>
          <w:sz w:val="28"/>
          <w:szCs w:val="28"/>
        </w:rPr>
        <w:tab/>
      </w:r>
      <w:r>
        <w:rPr>
          <w:rFonts w:ascii="Arial" w:hAnsi="Arial" w:cs="Arial"/>
          <w:sz w:val="28"/>
          <w:szCs w:val="28"/>
        </w:rPr>
        <w:tab/>
      </w:r>
    </w:p>
    <w:p w14:paraId="5D43AB6E" w14:textId="77777777" w:rsidR="00FE6AAB" w:rsidRDefault="00FE6AAB" w:rsidP="00B67753">
      <w:pPr>
        <w:pStyle w:val="Standard"/>
        <w:tabs>
          <w:tab w:val="left" w:pos="218"/>
        </w:tabs>
        <w:ind w:left="708" w:hanging="708"/>
        <w:rPr>
          <w:rFonts w:ascii="Arial" w:hAnsi="Arial" w:cs="Arial"/>
          <w:sz w:val="28"/>
          <w:szCs w:val="28"/>
        </w:rPr>
      </w:pPr>
      <w:r>
        <w:rPr>
          <w:rFonts w:ascii="Arial" w:hAnsi="Arial" w:cs="Arial"/>
          <w:sz w:val="28"/>
          <w:szCs w:val="28"/>
        </w:rPr>
        <w:t xml:space="preserve">Madam Arbitrator, it is clear that, in Management’s post hearing brief, the nine </w:t>
      </w:r>
    </w:p>
    <w:p w14:paraId="38F70866" w14:textId="77777777" w:rsidR="00FE6AAB" w:rsidRDefault="00FE6AAB" w:rsidP="00B67753">
      <w:pPr>
        <w:pStyle w:val="Standard"/>
        <w:tabs>
          <w:tab w:val="left" w:pos="218"/>
        </w:tabs>
        <w:ind w:left="708" w:hanging="708"/>
        <w:rPr>
          <w:rFonts w:ascii="Arial" w:hAnsi="Arial" w:cs="Arial"/>
          <w:sz w:val="28"/>
          <w:szCs w:val="28"/>
        </w:rPr>
      </w:pPr>
      <w:r>
        <w:rPr>
          <w:rFonts w:ascii="Arial" w:hAnsi="Arial" w:cs="Arial"/>
          <w:sz w:val="28"/>
          <w:szCs w:val="28"/>
        </w:rPr>
        <w:t xml:space="preserve">signatories were as one pledging to work together to end senseless violence in </w:t>
      </w:r>
    </w:p>
    <w:p w14:paraId="7CEC0450" w14:textId="77777777" w:rsidR="00FE6AAB" w:rsidRDefault="00FE6AAB" w:rsidP="00B67753">
      <w:pPr>
        <w:pStyle w:val="Standard"/>
        <w:tabs>
          <w:tab w:val="left" w:pos="218"/>
        </w:tabs>
        <w:ind w:left="708" w:hanging="708"/>
        <w:rPr>
          <w:rFonts w:ascii="Arial" w:hAnsi="Arial" w:cs="Arial"/>
          <w:sz w:val="28"/>
          <w:szCs w:val="28"/>
        </w:rPr>
      </w:pPr>
      <w:r>
        <w:rPr>
          <w:rFonts w:ascii="Arial" w:hAnsi="Arial" w:cs="Arial"/>
          <w:sz w:val="28"/>
          <w:szCs w:val="28"/>
        </w:rPr>
        <w:t xml:space="preserve">the workplace. Management even acknowledges, backhandedly, that it was the </w:t>
      </w:r>
    </w:p>
    <w:p w14:paraId="225567A8" w14:textId="77777777" w:rsidR="00FE6AAB" w:rsidRDefault="00FE6AAB" w:rsidP="00B67753">
      <w:pPr>
        <w:pStyle w:val="Standard"/>
        <w:tabs>
          <w:tab w:val="left" w:pos="218"/>
        </w:tabs>
        <w:ind w:left="708" w:hanging="708"/>
        <w:rPr>
          <w:rFonts w:ascii="Arial" w:hAnsi="Arial" w:cs="Arial"/>
          <w:sz w:val="28"/>
          <w:szCs w:val="28"/>
        </w:rPr>
      </w:pPr>
      <w:r>
        <w:rPr>
          <w:rFonts w:ascii="Arial" w:hAnsi="Arial" w:cs="Arial"/>
          <w:sz w:val="28"/>
          <w:szCs w:val="28"/>
        </w:rPr>
        <w:t xml:space="preserve">NALC that took the Joint Statement to hearing to make it an enforceable </w:t>
      </w:r>
    </w:p>
    <w:p w14:paraId="32E8D840" w14:textId="755CD304" w:rsidR="0071069D" w:rsidRDefault="00FE6AAB" w:rsidP="00B67753">
      <w:pPr>
        <w:pStyle w:val="Standard"/>
        <w:tabs>
          <w:tab w:val="left" w:pos="218"/>
        </w:tabs>
        <w:ind w:left="708" w:hanging="708"/>
        <w:rPr>
          <w:rFonts w:ascii="Arial" w:hAnsi="Arial" w:cs="Arial"/>
          <w:sz w:val="28"/>
          <w:szCs w:val="28"/>
        </w:rPr>
      </w:pPr>
      <w:r>
        <w:rPr>
          <w:rFonts w:ascii="Arial" w:hAnsi="Arial" w:cs="Arial"/>
          <w:sz w:val="28"/>
          <w:szCs w:val="28"/>
        </w:rPr>
        <w:t xml:space="preserve">agreement between the nine signatories and not just a </w:t>
      </w:r>
      <w:r w:rsidR="00F8016D">
        <w:rPr>
          <w:rFonts w:ascii="Arial" w:hAnsi="Arial" w:cs="Arial"/>
          <w:sz w:val="28"/>
          <w:szCs w:val="28"/>
        </w:rPr>
        <w:t>statement</w:t>
      </w:r>
      <w:r>
        <w:rPr>
          <w:rFonts w:ascii="Arial" w:hAnsi="Arial" w:cs="Arial"/>
          <w:sz w:val="28"/>
          <w:szCs w:val="28"/>
        </w:rPr>
        <w:t>.</w:t>
      </w:r>
    </w:p>
    <w:p w14:paraId="4F246A94" w14:textId="4BE42A02" w:rsidR="0071069D" w:rsidRDefault="0071069D" w:rsidP="00B67753">
      <w:pPr>
        <w:pStyle w:val="Standard"/>
        <w:tabs>
          <w:tab w:val="left" w:pos="218"/>
        </w:tabs>
        <w:ind w:left="708" w:hanging="708"/>
        <w:rPr>
          <w:rFonts w:ascii="Arial" w:hAnsi="Arial" w:cs="Arial"/>
          <w:sz w:val="28"/>
          <w:szCs w:val="28"/>
        </w:rPr>
      </w:pPr>
    </w:p>
    <w:p w14:paraId="4F70F282" w14:textId="59FD4E7C" w:rsidR="001923C1" w:rsidRDefault="001923C1" w:rsidP="00B67753">
      <w:pPr>
        <w:pStyle w:val="Standard"/>
        <w:tabs>
          <w:tab w:val="left" w:pos="218"/>
        </w:tabs>
        <w:ind w:left="708" w:hanging="708"/>
        <w:rPr>
          <w:rFonts w:ascii="Arial" w:hAnsi="Arial" w:cs="Arial"/>
          <w:sz w:val="28"/>
          <w:szCs w:val="28"/>
        </w:rPr>
      </w:pPr>
      <w:r>
        <w:rPr>
          <w:rFonts w:ascii="Arial" w:hAnsi="Arial" w:cs="Arial"/>
          <w:sz w:val="28"/>
          <w:szCs w:val="28"/>
        </w:rPr>
        <w:t>The Union’s post hearing brief reads in relevant part as follows:</w:t>
      </w:r>
    </w:p>
    <w:p w14:paraId="65B8D585" w14:textId="7EE42D6C" w:rsidR="001923C1" w:rsidRDefault="001923C1" w:rsidP="00B67753">
      <w:pPr>
        <w:pStyle w:val="Standard"/>
        <w:tabs>
          <w:tab w:val="left" w:pos="218"/>
        </w:tabs>
        <w:ind w:left="708" w:hanging="708"/>
        <w:rPr>
          <w:rFonts w:ascii="Arial" w:hAnsi="Arial" w:cs="Arial"/>
          <w:sz w:val="28"/>
          <w:szCs w:val="28"/>
        </w:rPr>
      </w:pPr>
    </w:p>
    <w:p w14:paraId="12AF8DD6" w14:textId="5F990949" w:rsidR="001923C1" w:rsidRDefault="001923C1" w:rsidP="00B67753">
      <w:pPr>
        <w:pStyle w:val="Standard"/>
        <w:tabs>
          <w:tab w:val="left" w:pos="218"/>
        </w:tabs>
        <w:ind w:left="708" w:hanging="708"/>
        <w:rPr>
          <w:rFonts w:ascii="Arial" w:hAnsi="Arial" w:cs="Arial"/>
          <w:sz w:val="28"/>
          <w:szCs w:val="28"/>
        </w:rPr>
      </w:pPr>
      <w:r>
        <w:rPr>
          <w:rFonts w:ascii="Arial" w:hAnsi="Arial" w:cs="Arial"/>
          <w:sz w:val="28"/>
          <w:szCs w:val="28"/>
        </w:rPr>
        <w:t>Pg. 9-12</w:t>
      </w:r>
    </w:p>
    <w:p w14:paraId="0D06216B" w14:textId="3F3CCEED" w:rsidR="001923C1" w:rsidRDefault="001923C1" w:rsidP="00B67753">
      <w:pPr>
        <w:pStyle w:val="Standard"/>
        <w:tabs>
          <w:tab w:val="left" w:pos="218"/>
        </w:tabs>
        <w:ind w:left="708" w:hanging="708"/>
        <w:rPr>
          <w:rFonts w:ascii="Arial" w:hAnsi="Arial" w:cs="Arial"/>
          <w:sz w:val="28"/>
          <w:szCs w:val="28"/>
        </w:rPr>
      </w:pPr>
    </w:p>
    <w:p w14:paraId="1ADB37C3" w14:textId="0EFE511E" w:rsidR="001923C1" w:rsidRDefault="001923C1" w:rsidP="00B67753">
      <w:pPr>
        <w:pStyle w:val="Standard"/>
        <w:tabs>
          <w:tab w:val="left" w:pos="218"/>
        </w:tabs>
        <w:ind w:left="708" w:hanging="708"/>
        <w:rPr>
          <w:rFonts w:ascii="Arial" w:hAnsi="Arial" w:cs="Arial"/>
          <w:sz w:val="22"/>
          <w:szCs w:val="22"/>
        </w:rPr>
      </w:pPr>
      <w:r>
        <w:rPr>
          <w:rFonts w:ascii="Arial" w:hAnsi="Arial" w:cs="Arial"/>
          <w:sz w:val="28"/>
          <w:szCs w:val="28"/>
        </w:rPr>
        <w:tab/>
      </w:r>
      <w:r>
        <w:rPr>
          <w:rFonts w:ascii="Arial" w:hAnsi="Arial" w:cs="Arial"/>
          <w:sz w:val="28"/>
          <w:szCs w:val="28"/>
        </w:rPr>
        <w:tab/>
      </w:r>
      <w:r>
        <w:rPr>
          <w:rFonts w:ascii="Arial" w:hAnsi="Arial" w:cs="Arial"/>
          <w:sz w:val="22"/>
          <w:szCs w:val="22"/>
        </w:rPr>
        <w:t>But, on March 18, 1992, immediately after the signing of the Joint Statement, Deputy Postmaster General Michael Coughlin, in a Memorandum to Headquarters Officers, stated:</w:t>
      </w:r>
    </w:p>
    <w:p w14:paraId="4D7A934F" w14:textId="4FDBED18" w:rsidR="001923C1" w:rsidRDefault="001923C1" w:rsidP="00B67753">
      <w:pPr>
        <w:pStyle w:val="Standard"/>
        <w:tabs>
          <w:tab w:val="left" w:pos="218"/>
        </w:tabs>
        <w:ind w:left="708" w:hanging="708"/>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3237F7F" w14:textId="6776FE05" w:rsidR="001923C1" w:rsidRDefault="001923C1" w:rsidP="001923C1">
      <w:pPr>
        <w:pStyle w:val="Standard"/>
        <w:tabs>
          <w:tab w:val="left" w:pos="218"/>
        </w:tabs>
        <w:ind w:left="1418" w:hanging="708"/>
        <w:rPr>
          <w:rFonts w:ascii="Arial" w:hAnsi="Arial" w:cs="Arial"/>
          <w:sz w:val="22"/>
          <w:szCs w:val="22"/>
        </w:rPr>
      </w:pPr>
      <w:r>
        <w:rPr>
          <w:rFonts w:ascii="Arial" w:hAnsi="Arial" w:cs="Arial"/>
          <w:sz w:val="22"/>
          <w:szCs w:val="22"/>
        </w:rPr>
        <w:tab/>
      </w:r>
      <w:r w:rsidRPr="001923C1">
        <w:rPr>
          <w:rFonts w:ascii="Arial" w:hAnsi="Arial" w:cs="Arial"/>
          <w:sz w:val="22"/>
          <w:szCs w:val="22"/>
          <w:highlight w:val="yellow"/>
        </w:rPr>
        <w:t xml:space="preserve">I am pleased to announce that </w:t>
      </w:r>
      <w:r w:rsidRPr="009513D5">
        <w:rPr>
          <w:rFonts w:ascii="Arial" w:hAnsi="Arial" w:cs="Arial"/>
          <w:b/>
          <w:bCs/>
          <w:i/>
          <w:iCs/>
          <w:sz w:val="22"/>
          <w:szCs w:val="22"/>
          <w:highlight w:val="yellow"/>
          <w:u w:val="single"/>
        </w:rPr>
        <w:t>we</w:t>
      </w:r>
      <w:r w:rsidRPr="001923C1">
        <w:rPr>
          <w:rFonts w:ascii="Arial" w:hAnsi="Arial" w:cs="Arial"/>
          <w:sz w:val="22"/>
          <w:szCs w:val="22"/>
          <w:highlight w:val="yellow"/>
        </w:rPr>
        <w:t xml:space="preserve"> have signed a joint statement </w:t>
      </w:r>
      <w:r w:rsidRPr="001923C1">
        <w:rPr>
          <w:rFonts w:ascii="Arial" w:hAnsi="Arial" w:cs="Arial"/>
          <w:b/>
          <w:bCs/>
          <w:i/>
          <w:iCs/>
          <w:sz w:val="22"/>
          <w:szCs w:val="22"/>
          <w:highlight w:val="yellow"/>
          <w:u w:val="single"/>
        </w:rPr>
        <w:t>committing the Postal Service and eight of its labor and management organizations</w:t>
      </w:r>
      <w:r w:rsidRPr="001923C1">
        <w:rPr>
          <w:rFonts w:ascii="Arial" w:hAnsi="Arial" w:cs="Arial"/>
          <w:sz w:val="22"/>
          <w:szCs w:val="22"/>
          <w:highlight w:val="yellow"/>
        </w:rPr>
        <w:t xml:space="preserve"> to </w:t>
      </w:r>
      <w:r w:rsidRPr="001923C1">
        <w:rPr>
          <w:rFonts w:ascii="Arial" w:hAnsi="Arial" w:cs="Arial"/>
          <w:b/>
          <w:bCs/>
          <w:i/>
          <w:iCs/>
          <w:sz w:val="22"/>
          <w:szCs w:val="22"/>
          <w:highlight w:val="yellow"/>
          <w:u w:val="single"/>
        </w:rPr>
        <w:t xml:space="preserve">eliminate violence and other inappropriate behavior from our </w:t>
      </w:r>
      <w:r w:rsidRPr="001923C1">
        <w:rPr>
          <w:rFonts w:ascii="Arial" w:hAnsi="Arial" w:cs="Arial"/>
          <w:b/>
          <w:bCs/>
          <w:i/>
          <w:iCs/>
          <w:color w:val="FF0000"/>
          <w:sz w:val="22"/>
          <w:szCs w:val="22"/>
          <w:highlight w:val="yellow"/>
          <w:u w:val="single"/>
        </w:rPr>
        <w:t>workplace</w:t>
      </w:r>
      <w:r w:rsidRPr="001923C1">
        <w:rPr>
          <w:rFonts w:ascii="Arial" w:hAnsi="Arial" w:cs="Arial"/>
          <w:b/>
          <w:bCs/>
          <w:i/>
          <w:iCs/>
          <w:sz w:val="22"/>
          <w:szCs w:val="22"/>
          <w:u w:val="single"/>
        </w:rPr>
        <w:t>.</w:t>
      </w:r>
      <w:r>
        <w:rPr>
          <w:rFonts w:ascii="Arial" w:hAnsi="Arial" w:cs="Arial"/>
          <w:sz w:val="22"/>
          <w:szCs w:val="22"/>
        </w:rPr>
        <w:t xml:space="preserve"> [emphasis added]</w:t>
      </w:r>
    </w:p>
    <w:p w14:paraId="5AFC062B" w14:textId="11857F3C" w:rsidR="001923C1" w:rsidRDefault="001923C1" w:rsidP="001923C1">
      <w:pPr>
        <w:pStyle w:val="Standard"/>
        <w:tabs>
          <w:tab w:val="left" w:pos="218"/>
        </w:tabs>
        <w:rPr>
          <w:rFonts w:ascii="Arial" w:hAnsi="Arial" w:cs="Arial"/>
          <w:sz w:val="22"/>
          <w:szCs w:val="22"/>
        </w:rPr>
      </w:pPr>
    </w:p>
    <w:p w14:paraId="496ECB95" w14:textId="21454472" w:rsidR="001923C1" w:rsidRDefault="001923C1" w:rsidP="001923C1">
      <w:pPr>
        <w:pStyle w:val="Standard"/>
        <w:tabs>
          <w:tab w:val="left" w:pos="218"/>
        </w:tabs>
        <w:ind w:left="709"/>
        <w:rPr>
          <w:rFonts w:ascii="Arial" w:hAnsi="Arial" w:cs="Arial"/>
          <w:sz w:val="22"/>
          <w:szCs w:val="22"/>
        </w:rPr>
      </w:pPr>
      <w:r>
        <w:rPr>
          <w:rFonts w:ascii="Arial" w:hAnsi="Arial" w:cs="Arial"/>
          <w:sz w:val="22"/>
          <w:szCs w:val="22"/>
        </w:rPr>
        <w:t>That is hardly the language of “nothing more” than a pledge. Mr. Coughlin is the second highest official of the Postal Service and a member of its Board of Governors. He is generally not given to frivolous, meaningless, empty rhetoric.</w:t>
      </w:r>
    </w:p>
    <w:p w14:paraId="795F7EFC" w14:textId="3AAE1BC3" w:rsidR="001923C1" w:rsidRDefault="001923C1" w:rsidP="001923C1">
      <w:pPr>
        <w:pStyle w:val="Standard"/>
        <w:tabs>
          <w:tab w:val="left" w:pos="218"/>
        </w:tabs>
        <w:ind w:left="709"/>
        <w:rPr>
          <w:rFonts w:ascii="Arial" w:hAnsi="Arial" w:cs="Arial"/>
          <w:sz w:val="22"/>
          <w:szCs w:val="22"/>
        </w:rPr>
      </w:pPr>
      <w:r>
        <w:rPr>
          <w:rFonts w:ascii="Arial" w:hAnsi="Arial" w:cs="Arial"/>
          <w:sz w:val="22"/>
          <w:szCs w:val="22"/>
        </w:rPr>
        <w:tab/>
        <w:t xml:space="preserve">Indeed, before the Joint Statement was signed, Mr. Coughlin had </w:t>
      </w:r>
      <w:r w:rsidR="00733751">
        <w:rPr>
          <w:rFonts w:ascii="Arial" w:hAnsi="Arial" w:cs="Arial"/>
          <w:sz w:val="22"/>
          <w:szCs w:val="22"/>
        </w:rPr>
        <w:t>signaled</w:t>
      </w:r>
      <w:r>
        <w:rPr>
          <w:rFonts w:ascii="Arial" w:hAnsi="Arial" w:cs="Arial"/>
          <w:sz w:val="22"/>
          <w:szCs w:val="22"/>
        </w:rPr>
        <w:t xml:space="preserve"> the determination to go beyond mere words </w:t>
      </w:r>
      <w:r w:rsidR="00733751">
        <w:rPr>
          <w:rFonts w:ascii="Arial" w:hAnsi="Arial" w:cs="Arial"/>
          <w:sz w:val="22"/>
          <w:szCs w:val="22"/>
        </w:rPr>
        <w:t>and to enter into the give and take of agreement necessary to effect real change.</w:t>
      </w:r>
    </w:p>
    <w:p w14:paraId="446BCAD3" w14:textId="08326069" w:rsidR="00733751" w:rsidRPr="009513D5" w:rsidRDefault="00733751" w:rsidP="001923C1">
      <w:pPr>
        <w:pStyle w:val="Standard"/>
        <w:tabs>
          <w:tab w:val="left" w:pos="218"/>
        </w:tabs>
        <w:ind w:left="709"/>
        <w:rPr>
          <w:rFonts w:ascii="Arial" w:hAnsi="Arial" w:cs="Arial"/>
          <w:b/>
          <w:bCs/>
          <w:i/>
          <w:iCs/>
          <w:sz w:val="22"/>
          <w:szCs w:val="22"/>
          <w:u w:val="single"/>
        </w:rPr>
      </w:pPr>
      <w:r>
        <w:rPr>
          <w:rFonts w:ascii="Arial" w:hAnsi="Arial" w:cs="Arial"/>
          <w:sz w:val="22"/>
          <w:szCs w:val="22"/>
        </w:rPr>
        <w:tab/>
        <w:t xml:space="preserve">USPS Exhibit 46 is a report by Kenneth Vliestra, the Executive Director of one of the participating management associations (the National Association of Postmasters of The United States) </w:t>
      </w:r>
      <w:r w:rsidRPr="009513D5">
        <w:rPr>
          <w:rFonts w:ascii="Arial" w:hAnsi="Arial" w:cs="Arial"/>
          <w:sz w:val="22"/>
          <w:szCs w:val="22"/>
          <w:highlight w:val="yellow"/>
        </w:rPr>
        <w:t xml:space="preserve">regarding a January 21, 1992 </w:t>
      </w:r>
      <w:r w:rsidRPr="009513D5">
        <w:rPr>
          <w:rFonts w:ascii="Arial" w:hAnsi="Arial" w:cs="Arial"/>
          <w:b/>
          <w:bCs/>
          <w:i/>
          <w:iCs/>
          <w:sz w:val="22"/>
          <w:szCs w:val="22"/>
          <w:highlight w:val="yellow"/>
          <w:u w:val="single"/>
        </w:rPr>
        <w:t>meeting of the organizations that ultimately signed the Joint Statement</w:t>
      </w:r>
      <w:r w:rsidRPr="009513D5">
        <w:rPr>
          <w:rFonts w:ascii="Arial" w:hAnsi="Arial" w:cs="Arial"/>
          <w:b/>
          <w:bCs/>
          <w:i/>
          <w:iCs/>
          <w:sz w:val="22"/>
          <w:szCs w:val="22"/>
          <w:u w:val="single"/>
        </w:rPr>
        <w:t xml:space="preserve">. </w:t>
      </w:r>
    </w:p>
    <w:p w14:paraId="0FA940A3" w14:textId="6B1E593A" w:rsidR="00733751" w:rsidRDefault="00733751" w:rsidP="001923C1">
      <w:pPr>
        <w:pStyle w:val="Standard"/>
        <w:tabs>
          <w:tab w:val="left" w:pos="218"/>
        </w:tabs>
        <w:ind w:left="709"/>
        <w:rPr>
          <w:rFonts w:ascii="Arial" w:hAnsi="Arial" w:cs="Arial"/>
          <w:sz w:val="22"/>
          <w:szCs w:val="22"/>
        </w:rPr>
      </w:pPr>
      <w:r>
        <w:rPr>
          <w:rFonts w:ascii="Arial" w:hAnsi="Arial" w:cs="Arial"/>
          <w:sz w:val="22"/>
          <w:szCs w:val="22"/>
        </w:rPr>
        <w:tab/>
      </w:r>
      <w:r>
        <w:rPr>
          <w:rFonts w:ascii="Arial" w:hAnsi="Arial" w:cs="Arial"/>
          <w:sz w:val="22"/>
          <w:szCs w:val="22"/>
        </w:rPr>
        <w:tab/>
      </w:r>
    </w:p>
    <w:p w14:paraId="0651E6A8" w14:textId="1718EC5A" w:rsidR="00733751" w:rsidRDefault="00733751" w:rsidP="001923C1">
      <w:pPr>
        <w:pStyle w:val="Standard"/>
        <w:tabs>
          <w:tab w:val="left" w:pos="218"/>
        </w:tabs>
        <w:ind w:left="709"/>
        <w:rPr>
          <w:rFonts w:ascii="Arial" w:hAnsi="Arial" w:cs="Arial"/>
          <w:sz w:val="22"/>
          <w:szCs w:val="22"/>
        </w:rPr>
      </w:pPr>
      <w:r>
        <w:rPr>
          <w:rFonts w:ascii="Arial" w:hAnsi="Arial" w:cs="Arial"/>
          <w:sz w:val="22"/>
          <w:szCs w:val="22"/>
        </w:rPr>
        <w:tab/>
        <w:t>The report noted that:</w:t>
      </w:r>
    </w:p>
    <w:p w14:paraId="322FE62E" w14:textId="39A4602B" w:rsidR="00733751" w:rsidRDefault="00733751" w:rsidP="001923C1">
      <w:pPr>
        <w:pStyle w:val="Standard"/>
        <w:tabs>
          <w:tab w:val="left" w:pos="218"/>
        </w:tabs>
        <w:ind w:left="709"/>
        <w:rPr>
          <w:rFonts w:ascii="Arial" w:hAnsi="Arial" w:cs="Arial"/>
          <w:sz w:val="22"/>
          <w:szCs w:val="22"/>
        </w:rPr>
      </w:pPr>
      <w:r>
        <w:rPr>
          <w:rFonts w:ascii="Arial" w:hAnsi="Arial" w:cs="Arial"/>
          <w:sz w:val="22"/>
          <w:szCs w:val="22"/>
        </w:rPr>
        <w:tab/>
      </w:r>
    </w:p>
    <w:p w14:paraId="720A284F" w14:textId="784D8697" w:rsidR="00733751" w:rsidRDefault="00733751" w:rsidP="00733751">
      <w:pPr>
        <w:pStyle w:val="Standard"/>
        <w:tabs>
          <w:tab w:val="left" w:pos="218"/>
        </w:tabs>
        <w:ind w:left="2127"/>
        <w:rPr>
          <w:rFonts w:ascii="Arial" w:hAnsi="Arial" w:cs="Arial"/>
          <w:sz w:val="22"/>
          <w:szCs w:val="22"/>
        </w:rPr>
      </w:pPr>
      <w:r>
        <w:rPr>
          <w:rFonts w:ascii="Arial" w:hAnsi="Arial" w:cs="Arial"/>
          <w:sz w:val="22"/>
          <w:szCs w:val="22"/>
        </w:rPr>
        <w:t>One of the major topics of discussion was the position paper drafted by Vince Sombrotto, President of NALC…</w:t>
      </w:r>
      <w:r w:rsidRPr="00F566D5">
        <w:rPr>
          <w:rFonts w:ascii="Arial" w:hAnsi="Arial" w:cs="Arial"/>
          <w:sz w:val="22"/>
          <w:szCs w:val="22"/>
          <w:highlight w:val="yellow"/>
        </w:rPr>
        <w:t xml:space="preserve">the final wording of this statement was not yet agreed to </w:t>
      </w:r>
      <w:r w:rsidRPr="00F566D5">
        <w:rPr>
          <w:rFonts w:ascii="Arial" w:hAnsi="Arial" w:cs="Arial"/>
          <w:b/>
          <w:bCs/>
          <w:i/>
          <w:iCs/>
          <w:sz w:val="22"/>
          <w:szCs w:val="22"/>
          <w:highlight w:val="yellow"/>
          <w:u w:val="single"/>
        </w:rPr>
        <w:t>by all parties</w:t>
      </w:r>
      <w:r w:rsidRPr="00F566D5">
        <w:rPr>
          <w:rFonts w:ascii="Arial" w:hAnsi="Arial" w:cs="Arial"/>
          <w:sz w:val="22"/>
          <w:szCs w:val="22"/>
          <w:highlight w:val="yellow"/>
        </w:rPr>
        <w:t>.</w:t>
      </w:r>
    </w:p>
    <w:p w14:paraId="3E46E95A" w14:textId="7CA2C0B1" w:rsidR="00733751" w:rsidRDefault="00733751" w:rsidP="00733751">
      <w:pPr>
        <w:pStyle w:val="Standard"/>
        <w:tabs>
          <w:tab w:val="left" w:pos="218"/>
        </w:tabs>
        <w:rPr>
          <w:rFonts w:ascii="Arial" w:hAnsi="Arial" w:cs="Arial"/>
          <w:sz w:val="22"/>
          <w:szCs w:val="22"/>
        </w:rPr>
      </w:pPr>
    </w:p>
    <w:p w14:paraId="0AC74A8E" w14:textId="1922EB43" w:rsidR="00733751" w:rsidRDefault="00733751" w:rsidP="00733751">
      <w:pPr>
        <w:pStyle w:val="Standard"/>
        <w:tabs>
          <w:tab w:val="left" w:pos="218"/>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The report went on to quote Deputy Postmaster Coughlin’s remarks at the meeting:</w:t>
      </w:r>
    </w:p>
    <w:p w14:paraId="6BA8298D" w14:textId="2D4EF99D" w:rsidR="00733751" w:rsidRDefault="00733751" w:rsidP="00733751">
      <w:pPr>
        <w:pStyle w:val="Standard"/>
        <w:tabs>
          <w:tab w:val="left" w:pos="218"/>
        </w:tabs>
        <w:rPr>
          <w:rFonts w:ascii="Arial" w:hAnsi="Arial" w:cs="Arial"/>
          <w:sz w:val="22"/>
          <w:szCs w:val="22"/>
        </w:rPr>
      </w:pPr>
    </w:p>
    <w:p w14:paraId="49CACB62" w14:textId="4EE1AD2C" w:rsidR="00733751" w:rsidRDefault="00733751" w:rsidP="003B6CA7">
      <w:pPr>
        <w:pStyle w:val="Standard"/>
        <w:tabs>
          <w:tab w:val="left" w:pos="218"/>
        </w:tabs>
        <w:ind w:left="2127"/>
        <w:rPr>
          <w:rFonts w:ascii="Arial" w:hAnsi="Arial" w:cs="Arial"/>
          <w:sz w:val="22"/>
          <w:szCs w:val="22"/>
        </w:rPr>
      </w:pPr>
      <w:r>
        <w:rPr>
          <w:rFonts w:ascii="Arial" w:hAnsi="Arial" w:cs="Arial"/>
          <w:sz w:val="22"/>
          <w:szCs w:val="22"/>
        </w:rPr>
        <w:t>…</w:t>
      </w:r>
      <w:r w:rsidRPr="00F566D5">
        <w:rPr>
          <w:rFonts w:ascii="Arial" w:hAnsi="Arial" w:cs="Arial"/>
          <w:sz w:val="22"/>
          <w:szCs w:val="22"/>
          <w:highlight w:val="yellow"/>
        </w:rPr>
        <w:t xml:space="preserve">in order for us to get where we have to be, </w:t>
      </w:r>
      <w:r w:rsidRPr="00F566D5">
        <w:rPr>
          <w:rFonts w:ascii="Arial" w:hAnsi="Arial" w:cs="Arial"/>
          <w:b/>
          <w:bCs/>
          <w:i/>
          <w:iCs/>
          <w:sz w:val="22"/>
          <w:szCs w:val="22"/>
          <w:highlight w:val="yellow"/>
          <w:u w:val="single"/>
        </w:rPr>
        <w:t>each group</w:t>
      </w:r>
      <w:r w:rsidRPr="00F566D5">
        <w:rPr>
          <w:rFonts w:ascii="Arial" w:hAnsi="Arial" w:cs="Arial"/>
          <w:sz w:val="22"/>
          <w:szCs w:val="22"/>
          <w:highlight w:val="yellow"/>
        </w:rPr>
        <w:t xml:space="preserve">, </w:t>
      </w:r>
      <w:r w:rsidRPr="00F566D5">
        <w:rPr>
          <w:rFonts w:ascii="Arial" w:hAnsi="Arial" w:cs="Arial"/>
          <w:b/>
          <w:bCs/>
          <w:i/>
          <w:iCs/>
          <w:sz w:val="22"/>
          <w:szCs w:val="22"/>
          <w:highlight w:val="yellow"/>
          <w:u w:val="single"/>
        </w:rPr>
        <w:t>each organization</w:t>
      </w:r>
      <w:r w:rsidRPr="00F566D5">
        <w:rPr>
          <w:rFonts w:ascii="Arial" w:hAnsi="Arial" w:cs="Arial"/>
          <w:sz w:val="22"/>
          <w:szCs w:val="22"/>
          <w:highlight w:val="yellow"/>
        </w:rPr>
        <w:t>, has</w:t>
      </w:r>
      <w:r w:rsidR="003B6CA7" w:rsidRPr="00F566D5">
        <w:rPr>
          <w:rFonts w:ascii="Arial" w:hAnsi="Arial" w:cs="Arial"/>
          <w:sz w:val="22"/>
          <w:szCs w:val="22"/>
          <w:highlight w:val="yellow"/>
        </w:rPr>
        <w:t xml:space="preserve"> to</w:t>
      </w:r>
      <w:r w:rsidRPr="00F566D5">
        <w:rPr>
          <w:rFonts w:ascii="Arial" w:hAnsi="Arial" w:cs="Arial"/>
          <w:sz w:val="22"/>
          <w:szCs w:val="22"/>
          <w:highlight w:val="yellow"/>
        </w:rPr>
        <w:t xml:space="preserve"> be willing to give a little. We have to work together, finding areas of agreement to build on our relationships. I can admit that we have to change here at headquarters</w:t>
      </w:r>
      <w:r w:rsidR="003B6CA7" w:rsidRPr="00F566D5">
        <w:rPr>
          <w:rFonts w:ascii="Arial" w:hAnsi="Arial" w:cs="Arial"/>
          <w:sz w:val="22"/>
          <w:szCs w:val="22"/>
          <w:highlight w:val="yellow"/>
        </w:rPr>
        <w:t>. I, and other postal officials here will sign that statement being drafted. We will acknowledge that mistakes were made. We will agree that numbers are not an excuse for abuse</w:t>
      </w:r>
      <w:r w:rsidR="003B6CA7">
        <w:rPr>
          <w:rFonts w:ascii="Arial" w:hAnsi="Arial" w:cs="Arial"/>
          <w:sz w:val="22"/>
          <w:szCs w:val="22"/>
        </w:rPr>
        <w:t>…</w:t>
      </w:r>
    </w:p>
    <w:p w14:paraId="414FA741" w14:textId="4B2A6736" w:rsidR="003B6CA7" w:rsidRDefault="003B6CA7" w:rsidP="003B6CA7">
      <w:pPr>
        <w:pStyle w:val="Standard"/>
        <w:tabs>
          <w:tab w:val="left" w:pos="218"/>
        </w:tabs>
        <w:rPr>
          <w:rFonts w:ascii="Arial" w:hAnsi="Arial" w:cs="Arial"/>
          <w:sz w:val="22"/>
          <w:szCs w:val="22"/>
        </w:rPr>
      </w:pPr>
    </w:p>
    <w:p w14:paraId="34C6521E" w14:textId="169A72D7" w:rsidR="003B6CA7" w:rsidRDefault="003B6CA7" w:rsidP="003B6CA7">
      <w:pPr>
        <w:pStyle w:val="Standard"/>
        <w:tabs>
          <w:tab w:val="left" w:pos="218"/>
        </w:tabs>
        <w:ind w:left="1418"/>
        <w:rPr>
          <w:rFonts w:ascii="Arial" w:hAnsi="Arial" w:cs="Arial"/>
          <w:sz w:val="22"/>
          <w:szCs w:val="22"/>
        </w:rPr>
      </w:pPr>
      <w:r>
        <w:rPr>
          <w:rFonts w:ascii="Arial" w:hAnsi="Arial" w:cs="Arial"/>
          <w:sz w:val="22"/>
          <w:szCs w:val="22"/>
        </w:rPr>
        <w:t xml:space="preserve">Even earlier in the process that led to the signing of the Joint Statement, senior representatives of USPS and the other signatory organizations were talking the talk of change, commitment, and the give and take of agreements.  USPS Exhibit 16 is a contemporaneous report by Vincent Palladino, then </w:t>
      </w:r>
      <w:r w:rsidR="00BF0791">
        <w:rPr>
          <w:rFonts w:ascii="Arial" w:hAnsi="Arial" w:cs="Arial"/>
          <w:sz w:val="22"/>
          <w:szCs w:val="22"/>
        </w:rPr>
        <w:t>Executive Vice</w:t>
      </w:r>
      <w:r>
        <w:rPr>
          <w:rFonts w:ascii="Arial" w:hAnsi="Arial" w:cs="Arial"/>
          <w:sz w:val="22"/>
          <w:szCs w:val="22"/>
        </w:rPr>
        <w:t xml:space="preserve">-President of the National Association of Postal Supervisors, of a meeting the senior representatives of USPS and the involves </w:t>
      </w:r>
      <w:r w:rsidR="00BF0791">
        <w:rPr>
          <w:rFonts w:ascii="Arial" w:hAnsi="Arial" w:cs="Arial"/>
          <w:sz w:val="22"/>
          <w:szCs w:val="22"/>
        </w:rPr>
        <w:t>organizations</w:t>
      </w:r>
      <w:r>
        <w:rPr>
          <w:rFonts w:ascii="Arial" w:hAnsi="Arial" w:cs="Arial"/>
          <w:sz w:val="22"/>
          <w:szCs w:val="22"/>
        </w:rPr>
        <w:t xml:space="preserve"> on December 3, 1991, just weeks after the Royal Oaks tragedy</w:t>
      </w:r>
      <w:r w:rsidR="00BF0791">
        <w:rPr>
          <w:rFonts w:ascii="Arial" w:hAnsi="Arial" w:cs="Arial"/>
          <w:sz w:val="22"/>
          <w:szCs w:val="22"/>
        </w:rPr>
        <w:t>.</w:t>
      </w:r>
    </w:p>
    <w:p w14:paraId="5C4E3B85" w14:textId="404E3F2C" w:rsidR="00BF0791" w:rsidRDefault="00BF0791" w:rsidP="003B6CA7">
      <w:pPr>
        <w:pStyle w:val="Standard"/>
        <w:tabs>
          <w:tab w:val="left" w:pos="218"/>
        </w:tabs>
        <w:ind w:left="1418"/>
        <w:rPr>
          <w:rFonts w:ascii="Arial" w:hAnsi="Arial" w:cs="Arial"/>
          <w:sz w:val="22"/>
          <w:szCs w:val="22"/>
        </w:rPr>
      </w:pPr>
    </w:p>
    <w:p w14:paraId="14DA5D5E" w14:textId="352DA835" w:rsidR="00BF0791" w:rsidRDefault="00BF0791" w:rsidP="003B6CA7">
      <w:pPr>
        <w:pStyle w:val="Standard"/>
        <w:tabs>
          <w:tab w:val="left" w:pos="218"/>
        </w:tabs>
        <w:ind w:left="1418"/>
        <w:rPr>
          <w:rFonts w:ascii="Arial" w:hAnsi="Arial" w:cs="Arial"/>
          <w:sz w:val="22"/>
          <w:szCs w:val="22"/>
        </w:rPr>
      </w:pPr>
      <w:r>
        <w:rPr>
          <w:rFonts w:ascii="Arial" w:hAnsi="Arial" w:cs="Arial"/>
          <w:sz w:val="22"/>
          <w:szCs w:val="22"/>
        </w:rPr>
        <w:tab/>
        <w:t>The report noted:</w:t>
      </w:r>
    </w:p>
    <w:p w14:paraId="339ACDEB" w14:textId="54DA80CE" w:rsidR="0001016C" w:rsidRDefault="0001016C" w:rsidP="003B6CA7">
      <w:pPr>
        <w:pStyle w:val="Standard"/>
        <w:tabs>
          <w:tab w:val="left" w:pos="218"/>
        </w:tabs>
        <w:ind w:left="1418"/>
        <w:rPr>
          <w:rFonts w:ascii="Arial" w:hAnsi="Arial" w:cs="Arial"/>
          <w:sz w:val="22"/>
          <w:szCs w:val="22"/>
        </w:rPr>
      </w:pPr>
    </w:p>
    <w:p w14:paraId="5D8C4B85" w14:textId="00F28AFE" w:rsidR="0001016C" w:rsidRDefault="0001016C" w:rsidP="000B4808">
      <w:pPr>
        <w:pStyle w:val="Standard"/>
        <w:tabs>
          <w:tab w:val="left" w:pos="218"/>
        </w:tabs>
        <w:ind w:left="2836"/>
        <w:rPr>
          <w:rFonts w:ascii="Arial" w:hAnsi="Arial" w:cs="Arial"/>
          <w:sz w:val="22"/>
          <w:szCs w:val="22"/>
        </w:rPr>
      </w:pPr>
      <w:r>
        <w:rPr>
          <w:rFonts w:ascii="Arial" w:hAnsi="Arial" w:cs="Arial"/>
          <w:sz w:val="22"/>
          <w:szCs w:val="22"/>
        </w:rPr>
        <w:t>Our discussion included a lot of talk of the USPS</w:t>
      </w:r>
      <w:r w:rsidR="000B4808">
        <w:rPr>
          <w:rFonts w:ascii="Arial" w:hAnsi="Arial" w:cs="Arial"/>
          <w:sz w:val="22"/>
          <w:szCs w:val="22"/>
        </w:rPr>
        <w:t>’ goal of treating everyone with dignity and respect and implementing a participative style of management at all levels. All of the organization officials agreed that this was still not the case in many of our divisions, MSCs and post offices.</w:t>
      </w:r>
    </w:p>
    <w:p w14:paraId="73CAD0B1" w14:textId="46B50CC3" w:rsidR="000B4808" w:rsidRDefault="000B4808" w:rsidP="000B4808">
      <w:pPr>
        <w:pStyle w:val="Standard"/>
        <w:tabs>
          <w:tab w:val="left" w:pos="218"/>
        </w:tabs>
        <w:ind w:left="2836"/>
        <w:rPr>
          <w:rFonts w:ascii="Arial" w:hAnsi="Arial" w:cs="Arial"/>
          <w:sz w:val="22"/>
          <w:szCs w:val="22"/>
        </w:rPr>
      </w:pPr>
    </w:p>
    <w:p w14:paraId="2AB780F7" w14:textId="07100438" w:rsidR="000B4808" w:rsidRDefault="000B4808" w:rsidP="000B4808">
      <w:pPr>
        <w:pStyle w:val="Standard"/>
        <w:tabs>
          <w:tab w:val="left" w:pos="218"/>
        </w:tabs>
        <w:ind w:left="2836"/>
        <w:rPr>
          <w:rFonts w:ascii="Arial" w:hAnsi="Arial" w:cs="Arial"/>
          <w:sz w:val="22"/>
          <w:szCs w:val="22"/>
        </w:rPr>
      </w:pPr>
      <w:r>
        <w:rPr>
          <w:rFonts w:ascii="Arial" w:hAnsi="Arial" w:cs="Arial"/>
          <w:sz w:val="22"/>
          <w:szCs w:val="22"/>
        </w:rPr>
        <w:t xml:space="preserve">Another point of agreement . . .was that the Postal Service has repeatedly rewarded (through promotions and bonuses) those who make the ‘numbers,’ regardless of how they make them. This fault was placed on all levels of management – all the way to USPS </w:t>
      </w:r>
      <w:r w:rsidR="00CE4C74">
        <w:rPr>
          <w:rFonts w:ascii="Arial" w:hAnsi="Arial" w:cs="Arial"/>
          <w:sz w:val="22"/>
          <w:szCs w:val="22"/>
        </w:rPr>
        <w:t>Headquarters.</w:t>
      </w:r>
    </w:p>
    <w:p w14:paraId="0C7E9111" w14:textId="6E8FFFE8" w:rsidR="00CE4C74" w:rsidRDefault="00CE4C74" w:rsidP="000B4808">
      <w:pPr>
        <w:pStyle w:val="Standard"/>
        <w:tabs>
          <w:tab w:val="left" w:pos="218"/>
        </w:tabs>
        <w:ind w:left="2836"/>
        <w:rPr>
          <w:rFonts w:ascii="Arial" w:hAnsi="Arial" w:cs="Arial"/>
          <w:sz w:val="22"/>
          <w:szCs w:val="22"/>
        </w:rPr>
      </w:pPr>
    </w:p>
    <w:p w14:paraId="2559531B" w14:textId="303F333B" w:rsidR="00CE4C74" w:rsidRDefault="00CE4C74" w:rsidP="000B4808">
      <w:pPr>
        <w:pStyle w:val="Standard"/>
        <w:tabs>
          <w:tab w:val="left" w:pos="218"/>
        </w:tabs>
        <w:ind w:left="2836"/>
        <w:rPr>
          <w:rFonts w:ascii="Arial" w:hAnsi="Arial" w:cs="Arial"/>
          <w:sz w:val="22"/>
          <w:szCs w:val="22"/>
        </w:rPr>
      </w:pPr>
      <w:r w:rsidRPr="00F566D5">
        <w:rPr>
          <w:rFonts w:ascii="Arial" w:hAnsi="Arial" w:cs="Arial"/>
          <w:sz w:val="22"/>
          <w:szCs w:val="22"/>
          <w:highlight w:val="yellow"/>
        </w:rPr>
        <w:t>All present acknowledged that in some places there is an unacceptable level of stress on the workroom floor and that an authoritative style of management too often prevails. . .</w:t>
      </w:r>
      <w:r>
        <w:rPr>
          <w:rFonts w:ascii="Arial" w:hAnsi="Arial" w:cs="Arial"/>
          <w:sz w:val="22"/>
          <w:szCs w:val="22"/>
        </w:rPr>
        <w:t xml:space="preserve"> </w:t>
      </w:r>
    </w:p>
    <w:p w14:paraId="039D22FF" w14:textId="3E544BD5" w:rsidR="00CE4C74" w:rsidRDefault="00CE4C74" w:rsidP="000B4808">
      <w:pPr>
        <w:pStyle w:val="Standard"/>
        <w:tabs>
          <w:tab w:val="left" w:pos="218"/>
        </w:tabs>
        <w:ind w:left="2836"/>
        <w:rPr>
          <w:rFonts w:ascii="Arial" w:hAnsi="Arial" w:cs="Arial"/>
          <w:sz w:val="22"/>
          <w:szCs w:val="22"/>
        </w:rPr>
      </w:pPr>
    </w:p>
    <w:p w14:paraId="42EDF0E3" w14:textId="4C58E145" w:rsidR="00CE4C74" w:rsidRDefault="00CE4C74" w:rsidP="00CE4C74">
      <w:pPr>
        <w:pStyle w:val="Standard"/>
        <w:tabs>
          <w:tab w:val="left" w:pos="218"/>
        </w:tabs>
        <w:ind w:left="3900"/>
        <w:rPr>
          <w:rFonts w:ascii="Arial" w:hAnsi="Arial" w:cs="Arial"/>
          <w:sz w:val="22"/>
          <w:szCs w:val="22"/>
        </w:rPr>
      </w:pPr>
      <w:r w:rsidRPr="00CE4C74">
        <w:rPr>
          <w:rFonts w:ascii="Arial" w:hAnsi="Arial" w:cs="Arial"/>
          <w:sz w:val="22"/>
          <w:szCs w:val="22"/>
        </w:rPr>
        <w:t>*</w:t>
      </w:r>
      <w:r>
        <w:rPr>
          <w:rFonts w:ascii="Arial" w:hAnsi="Arial" w:cs="Arial"/>
          <w:sz w:val="22"/>
          <w:szCs w:val="22"/>
        </w:rPr>
        <w:tab/>
        <w:t>*     *</w:t>
      </w:r>
    </w:p>
    <w:p w14:paraId="7EC9E4DA" w14:textId="243BE531" w:rsidR="00CE4C74" w:rsidRDefault="00CE4C74" w:rsidP="009513D5">
      <w:pPr>
        <w:pStyle w:val="Standard"/>
        <w:tabs>
          <w:tab w:val="left" w:pos="218"/>
        </w:tabs>
        <w:ind w:left="2836"/>
        <w:rPr>
          <w:rFonts w:ascii="Arial" w:hAnsi="Arial" w:cs="Arial"/>
          <w:sz w:val="22"/>
          <w:szCs w:val="22"/>
        </w:rPr>
      </w:pPr>
      <w:r>
        <w:rPr>
          <w:rFonts w:ascii="Arial" w:hAnsi="Arial" w:cs="Arial"/>
          <w:sz w:val="22"/>
          <w:szCs w:val="22"/>
        </w:rPr>
        <w:t xml:space="preserve">. . . </w:t>
      </w:r>
      <w:r w:rsidRPr="00F566D5">
        <w:rPr>
          <w:rFonts w:ascii="Arial" w:hAnsi="Arial" w:cs="Arial"/>
          <w:sz w:val="22"/>
          <w:szCs w:val="22"/>
          <w:highlight w:val="yellow"/>
        </w:rPr>
        <w:t xml:space="preserve">it is the one point on which </w:t>
      </w:r>
      <w:r w:rsidR="009513D5" w:rsidRPr="00F566D5">
        <w:rPr>
          <w:rFonts w:ascii="Arial" w:hAnsi="Arial" w:cs="Arial"/>
          <w:sz w:val="22"/>
          <w:szCs w:val="22"/>
          <w:highlight w:val="yellow"/>
        </w:rPr>
        <w:t>we all fully agreed, the Postal Service does nothing to discourage the authoritarians. On the contrary, those who make the numbers are rewarded</w:t>
      </w:r>
      <w:r w:rsidR="009513D5">
        <w:rPr>
          <w:rFonts w:ascii="Arial" w:hAnsi="Arial" w:cs="Arial"/>
          <w:sz w:val="22"/>
          <w:szCs w:val="22"/>
        </w:rPr>
        <w:t xml:space="preserve">. . . </w:t>
      </w:r>
    </w:p>
    <w:p w14:paraId="0D0CFDE5" w14:textId="77777777" w:rsidR="00CE4C74" w:rsidRDefault="00CE4C74" w:rsidP="000B4808">
      <w:pPr>
        <w:pStyle w:val="Standard"/>
        <w:tabs>
          <w:tab w:val="left" w:pos="218"/>
        </w:tabs>
        <w:ind w:left="2836"/>
        <w:rPr>
          <w:rFonts w:ascii="Arial" w:hAnsi="Arial" w:cs="Arial"/>
          <w:sz w:val="22"/>
          <w:szCs w:val="22"/>
        </w:rPr>
      </w:pPr>
    </w:p>
    <w:p w14:paraId="2AB0F83D" w14:textId="6F7C3CEF" w:rsidR="00BF0791" w:rsidRDefault="00BF0791" w:rsidP="003B6CA7">
      <w:pPr>
        <w:pStyle w:val="Standard"/>
        <w:tabs>
          <w:tab w:val="left" w:pos="218"/>
        </w:tabs>
        <w:ind w:left="1418"/>
        <w:rPr>
          <w:rFonts w:ascii="Arial" w:hAnsi="Arial" w:cs="Arial"/>
          <w:sz w:val="22"/>
          <w:szCs w:val="22"/>
        </w:rPr>
      </w:pPr>
      <w:r>
        <w:rPr>
          <w:rFonts w:ascii="Arial" w:hAnsi="Arial" w:cs="Arial"/>
          <w:sz w:val="22"/>
          <w:szCs w:val="22"/>
        </w:rPr>
        <w:tab/>
      </w:r>
      <w:r w:rsidR="009513D5">
        <w:rPr>
          <w:rFonts w:ascii="Arial" w:hAnsi="Arial" w:cs="Arial"/>
          <w:sz w:val="22"/>
          <w:szCs w:val="22"/>
        </w:rPr>
        <w:tab/>
      </w:r>
      <w:r w:rsidR="009513D5">
        <w:rPr>
          <w:rFonts w:ascii="Arial" w:hAnsi="Arial" w:cs="Arial"/>
          <w:sz w:val="22"/>
          <w:szCs w:val="22"/>
        </w:rPr>
        <w:tab/>
        <w:t>*</w:t>
      </w:r>
      <w:r w:rsidR="009513D5">
        <w:rPr>
          <w:rFonts w:ascii="Arial" w:hAnsi="Arial" w:cs="Arial"/>
          <w:sz w:val="22"/>
          <w:szCs w:val="22"/>
        </w:rPr>
        <w:tab/>
        <w:t>*</w:t>
      </w:r>
      <w:r w:rsidR="009513D5">
        <w:rPr>
          <w:rFonts w:ascii="Arial" w:hAnsi="Arial" w:cs="Arial"/>
          <w:sz w:val="22"/>
          <w:szCs w:val="22"/>
        </w:rPr>
        <w:tab/>
        <w:t>*</w:t>
      </w:r>
    </w:p>
    <w:p w14:paraId="0C3AA0A0" w14:textId="4030E115" w:rsidR="009513D5" w:rsidRDefault="009513D5" w:rsidP="003B6CA7">
      <w:pPr>
        <w:pStyle w:val="Standard"/>
        <w:tabs>
          <w:tab w:val="left" w:pos="218"/>
        </w:tabs>
        <w:ind w:left="1418"/>
        <w:rPr>
          <w:rFonts w:ascii="Arial" w:hAnsi="Arial" w:cs="Arial"/>
          <w:sz w:val="22"/>
          <w:szCs w:val="22"/>
        </w:rPr>
      </w:pPr>
    </w:p>
    <w:p w14:paraId="2E37BCFE" w14:textId="45E70E7C" w:rsidR="009513D5" w:rsidRDefault="009513D5" w:rsidP="009513D5">
      <w:pPr>
        <w:pStyle w:val="Standard"/>
        <w:tabs>
          <w:tab w:val="left" w:pos="218"/>
        </w:tabs>
        <w:ind w:left="2836"/>
        <w:rPr>
          <w:rFonts w:ascii="Arial" w:hAnsi="Arial" w:cs="Arial"/>
          <w:sz w:val="22"/>
          <w:szCs w:val="22"/>
        </w:rPr>
      </w:pPr>
      <w:r w:rsidRPr="00F566D5">
        <w:rPr>
          <w:rFonts w:ascii="Arial" w:hAnsi="Arial" w:cs="Arial"/>
          <w:sz w:val="22"/>
          <w:szCs w:val="22"/>
          <w:highlight w:val="yellow"/>
        </w:rPr>
        <w:t xml:space="preserve">The meeting ended with an agreement to draft and sign a joint statement that will denounce all forms of violence or threats of violence, and that </w:t>
      </w:r>
      <w:r w:rsidRPr="00F566D5">
        <w:rPr>
          <w:rFonts w:ascii="Arial" w:hAnsi="Arial" w:cs="Arial"/>
          <w:b/>
          <w:bCs/>
          <w:i/>
          <w:iCs/>
          <w:sz w:val="22"/>
          <w:szCs w:val="22"/>
          <w:highlight w:val="yellow"/>
          <w:u w:val="single"/>
        </w:rPr>
        <w:t>we will eliminate all form of intimidation, harassment and disrespect usually associated with authoritarian managers</w:t>
      </w:r>
      <w:r>
        <w:rPr>
          <w:rFonts w:ascii="Arial" w:hAnsi="Arial" w:cs="Arial"/>
          <w:sz w:val="22"/>
          <w:szCs w:val="22"/>
        </w:rPr>
        <w:t>.</w:t>
      </w:r>
    </w:p>
    <w:p w14:paraId="447192EA" w14:textId="4C30E98C" w:rsidR="00BF0791" w:rsidRDefault="00BF0791" w:rsidP="009513D5">
      <w:pPr>
        <w:pStyle w:val="Standard"/>
        <w:tabs>
          <w:tab w:val="left" w:pos="218"/>
        </w:tabs>
        <w:rPr>
          <w:rFonts w:ascii="Arial" w:hAnsi="Arial" w:cs="Arial"/>
          <w:sz w:val="22"/>
          <w:szCs w:val="22"/>
        </w:rPr>
      </w:pPr>
    </w:p>
    <w:p w14:paraId="0B7C72CF" w14:textId="0F566C20" w:rsidR="009513D5" w:rsidRDefault="009513D5" w:rsidP="009513D5">
      <w:pPr>
        <w:pStyle w:val="Standard"/>
        <w:tabs>
          <w:tab w:val="left" w:pos="218"/>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Mr. Palladino then editorialized a bit:</w:t>
      </w:r>
    </w:p>
    <w:p w14:paraId="017ECB84" w14:textId="785229CB" w:rsidR="009513D5" w:rsidRDefault="009513D5" w:rsidP="009513D5">
      <w:pPr>
        <w:pStyle w:val="Standard"/>
        <w:tabs>
          <w:tab w:val="left" w:pos="218"/>
        </w:tabs>
        <w:rPr>
          <w:rFonts w:ascii="Arial" w:hAnsi="Arial" w:cs="Arial"/>
          <w:sz w:val="22"/>
          <w:szCs w:val="22"/>
        </w:rPr>
      </w:pPr>
    </w:p>
    <w:p w14:paraId="031A3C59" w14:textId="4C2388DB" w:rsidR="009513D5" w:rsidRDefault="009513D5" w:rsidP="009513D5">
      <w:pPr>
        <w:pStyle w:val="Standard"/>
        <w:tabs>
          <w:tab w:val="left" w:pos="218"/>
        </w:tabs>
        <w:ind w:left="2836"/>
        <w:rPr>
          <w:rFonts w:ascii="Arial" w:hAnsi="Arial" w:cs="Arial"/>
          <w:sz w:val="22"/>
          <w:szCs w:val="22"/>
        </w:rPr>
      </w:pPr>
      <w:r>
        <w:rPr>
          <w:rFonts w:ascii="Arial" w:hAnsi="Arial" w:cs="Arial"/>
          <w:sz w:val="22"/>
          <w:szCs w:val="22"/>
        </w:rPr>
        <w:t>. . . Top management has to give up some of their power in exchange for the employees’ commitment to resolving our differences. It sounds simple, but it won’t be easy to implement.</w:t>
      </w:r>
    </w:p>
    <w:p w14:paraId="0A462349" w14:textId="3FC4664F" w:rsidR="00F566D5" w:rsidRDefault="00F566D5" w:rsidP="00F566D5">
      <w:pPr>
        <w:pStyle w:val="Standard"/>
        <w:tabs>
          <w:tab w:val="left" w:pos="218"/>
        </w:tabs>
        <w:rPr>
          <w:rFonts w:ascii="Arial" w:hAnsi="Arial" w:cs="Arial"/>
          <w:sz w:val="22"/>
          <w:szCs w:val="22"/>
        </w:rPr>
      </w:pPr>
    </w:p>
    <w:p w14:paraId="6C95C6C7" w14:textId="598C5B7B" w:rsidR="00F566D5" w:rsidRDefault="00B01CC9" w:rsidP="00F566D5">
      <w:pPr>
        <w:pStyle w:val="Standard"/>
        <w:tabs>
          <w:tab w:val="left" w:pos="218"/>
        </w:tabs>
        <w:rPr>
          <w:rFonts w:ascii="Arial" w:hAnsi="Arial" w:cs="Arial"/>
          <w:sz w:val="28"/>
          <w:szCs w:val="28"/>
        </w:rPr>
      </w:pPr>
      <w:r>
        <w:rPr>
          <w:rFonts w:ascii="Arial" w:hAnsi="Arial" w:cs="Arial"/>
          <w:sz w:val="28"/>
          <w:szCs w:val="28"/>
        </w:rPr>
        <w:tab/>
      </w:r>
      <w:r w:rsidR="00F566D5">
        <w:rPr>
          <w:rFonts w:ascii="Arial" w:hAnsi="Arial" w:cs="Arial"/>
          <w:sz w:val="28"/>
          <w:szCs w:val="28"/>
        </w:rPr>
        <w:t>Madam Arbitrator, it is quite obvious that the Joint Statement on Violence and Behavior was not designed solely for the NALC. This is a concerted effort between all the parties to extinguish authoritarian managers from their administrative duties. There need not be an intervention</w:t>
      </w:r>
      <w:r w:rsidR="00E63725">
        <w:rPr>
          <w:rFonts w:ascii="Arial" w:hAnsi="Arial" w:cs="Arial"/>
          <w:sz w:val="28"/>
          <w:szCs w:val="28"/>
        </w:rPr>
        <w:t>, in this arbitration,</w:t>
      </w:r>
      <w:r w:rsidR="00F566D5">
        <w:rPr>
          <w:rFonts w:ascii="Arial" w:hAnsi="Arial" w:cs="Arial"/>
          <w:sz w:val="28"/>
          <w:szCs w:val="28"/>
        </w:rPr>
        <w:t xml:space="preserve"> by any of the </w:t>
      </w:r>
      <w:r w:rsidR="00E63725">
        <w:rPr>
          <w:rFonts w:ascii="Arial" w:hAnsi="Arial" w:cs="Arial"/>
          <w:sz w:val="28"/>
          <w:szCs w:val="28"/>
        </w:rPr>
        <w:t>other</w:t>
      </w:r>
      <w:r w:rsidR="00F566D5">
        <w:rPr>
          <w:rFonts w:ascii="Arial" w:hAnsi="Arial" w:cs="Arial"/>
          <w:sz w:val="28"/>
          <w:szCs w:val="28"/>
        </w:rPr>
        <w:t xml:space="preserve"> unions as the parties </w:t>
      </w:r>
      <w:r w:rsidR="00E63725">
        <w:rPr>
          <w:rFonts w:ascii="Arial" w:hAnsi="Arial" w:cs="Arial"/>
          <w:sz w:val="28"/>
          <w:szCs w:val="28"/>
        </w:rPr>
        <w:t xml:space="preserve">were already signatories to the JSOV. They had all agreed to its intent, which was to remove those managers who refused to treat employees with dignity and respect from their positions. </w:t>
      </w:r>
    </w:p>
    <w:p w14:paraId="68D0795E" w14:textId="20CCE8E3" w:rsidR="00E63725" w:rsidRDefault="00E63725" w:rsidP="00F566D5">
      <w:pPr>
        <w:pStyle w:val="Standard"/>
        <w:tabs>
          <w:tab w:val="left" w:pos="218"/>
        </w:tabs>
        <w:rPr>
          <w:rFonts w:ascii="Arial" w:hAnsi="Arial" w:cs="Arial"/>
          <w:sz w:val="28"/>
          <w:szCs w:val="28"/>
        </w:rPr>
      </w:pPr>
    </w:p>
    <w:p w14:paraId="700F08DB" w14:textId="33E9DD05" w:rsidR="00E63725" w:rsidRDefault="00B01CC9" w:rsidP="00F566D5">
      <w:pPr>
        <w:pStyle w:val="Standard"/>
        <w:tabs>
          <w:tab w:val="left" w:pos="218"/>
        </w:tabs>
        <w:rPr>
          <w:rFonts w:ascii="Arial" w:hAnsi="Arial" w:cs="Arial"/>
          <w:sz w:val="28"/>
          <w:szCs w:val="28"/>
        </w:rPr>
      </w:pPr>
      <w:r>
        <w:rPr>
          <w:rFonts w:ascii="Arial" w:hAnsi="Arial" w:cs="Arial"/>
          <w:sz w:val="28"/>
          <w:szCs w:val="28"/>
        </w:rPr>
        <w:tab/>
      </w:r>
      <w:r w:rsidR="00E63725">
        <w:rPr>
          <w:rFonts w:ascii="Arial" w:hAnsi="Arial" w:cs="Arial"/>
          <w:sz w:val="28"/>
          <w:szCs w:val="28"/>
        </w:rPr>
        <w:t>The APWU (Ex. U-5) has filed a grievance supporting the Arbitrators decision. Management will have you believe that the grievance is nonexistent.  As my grandfather used to say “if it looks like a duck</w:t>
      </w:r>
      <w:r>
        <w:rPr>
          <w:rFonts w:ascii="Arial" w:hAnsi="Arial" w:cs="Arial"/>
          <w:sz w:val="28"/>
          <w:szCs w:val="28"/>
        </w:rPr>
        <w:t xml:space="preserve">, walks like a duck and quacks like a duck..it must be a duck. Madam Arbitrator it looks like a grievance, it has a GATS number like a grievance and Management slammed his books on the table </w:t>
      </w:r>
      <w:r w:rsidR="00456B4F">
        <w:rPr>
          <w:rFonts w:ascii="Arial" w:hAnsi="Arial" w:cs="Arial"/>
          <w:sz w:val="28"/>
          <w:szCs w:val="28"/>
        </w:rPr>
        <w:t xml:space="preserve">in revolt </w:t>
      </w:r>
      <w:r>
        <w:rPr>
          <w:rFonts w:ascii="Arial" w:hAnsi="Arial" w:cs="Arial"/>
          <w:sz w:val="28"/>
          <w:szCs w:val="28"/>
        </w:rPr>
        <w:t xml:space="preserve">when I produced the grievance, so it must be a grievance. </w:t>
      </w:r>
    </w:p>
    <w:p w14:paraId="05F0DDA1" w14:textId="04732283" w:rsidR="00B01CC9" w:rsidRDefault="00B01CC9" w:rsidP="00F566D5">
      <w:pPr>
        <w:pStyle w:val="Standard"/>
        <w:tabs>
          <w:tab w:val="left" w:pos="218"/>
        </w:tabs>
        <w:rPr>
          <w:rFonts w:ascii="Arial" w:hAnsi="Arial" w:cs="Arial"/>
          <w:sz w:val="28"/>
          <w:szCs w:val="28"/>
        </w:rPr>
      </w:pPr>
    </w:p>
    <w:p w14:paraId="4FFFB7D5" w14:textId="1686A37E" w:rsidR="00B01CC9" w:rsidRDefault="00B01CC9" w:rsidP="00F566D5">
      <w:pPr>
        <w:pStyle w:val="Standard"/>
        <w:tabs>
          <w:tab w:val="left" w:pos="218"/>
        </w:tabs>
        <w:rPr>
          <w:rFonts w:ascii="Arial" w:hAnsi="Arial" w:cs="Arial"/>
          <w:sz w:val="28"/>
          <w:szCs w:val="28"/>
        </w:rPr>
      </w:pPr>
      <w:r>
        <w:rPr>
          <w:rFonts w:ascii="Arial" w:hAnsi="Arial" w:cs="Arial"/>
          <w:sz w:val="28"/>
          <w:szCs w:val="28"/>
        </w:rPr>
        <w:tab/>
        <w:t xml:space="preserve">As for your authority to issue the remedy as the Union interprets it, the collective bargaining agreement states that “all decisions of an arbitrator will be final and binding” and that “all decisions of an arbitrator shall be limited to the terms and provisions of this agreement, and in no event may the terms and provisions of this agreement be altered, mended, or modified by an arbitrator.”  It is silent on the remedies available. </w:t>
      </w:r>
    </w:p>
    <w:p w14:paraId="5B5993C4" w14:textId="77777777" w:rsidR="00B01CC9" w:rsidRDefault="00B01CC9" w:rsidP="00F566D5">
      <w:pPr>
        <w:pStyle w:val="Standard"/>
        <w:tabs>
          <w:tab w:val="left" w:pos="218"/>
        </w:tabs>
        <w:rPr>
          <w:rFonts w:ascii="Arial" w:hAnsi="Arial" w:cs="Arial"/>
          <w:sz w:val="28"/>
          <w:szCs w:val="28"/>
        </w:rPr>
      </w:pPr>
    </w:p>
    <w:p w14:paraId="01B069AE" w14:textId="249530B1" w:rsidR="00E63725" w:rsidRDefault="00B01CC9" w:rsidP="00F566D5">
      <w:pPr>
        <w:pStyle w:val="Standard"/>
        <w:tabs>
          <w:tab w:val="left" w:pos="218"/>
        </w:tabs>
        <w:rPr>
          <w:rFonts w:ascii="Arial" w:hAnsi="Arial" w:cs="Arial"/>
          <w:i/>
          <w:iCs/>
          <w:sz w:val="28"/>
          <w:szCs w:val="28"/>
        </w:rPr>
      </w:pPr>
      <w:r>
        <w:rPr>
          <w:rFonts w:ascii="Arial" w:hAnsi="Arial" w:cs="Arial"/>
          <w:sz w:val="28"/>
          <w:szCs w:val="28"/>
        </w:rPr>
        <w:tab/>
        <w:t>But the Supreme Court has made it clear that “the labor arbitrator’s source of law is not confined to the express provisions of the contract, as the industrial common law-the practices of the industry and the shop-is equally part of the collective bargain</w:t>
      </w:r>
      <w:r w:rsidR="00EC593C">
        <w:rPr>
          <w:rFonts w:ascii="Arial" w:hAnsi="Arial" w:cs="Arial"/>
          <w:sz w:val="28"/>
          <w:szCs w:val="28"/>
        </w:rPr>
        <w:t>in</w:t>
      </w:r>
      <w:r>
        <w:rPr>
          <w:rFonts w:ascii="Arial" w:hAnsi="Arial" w:cs="Arial"/>
          <w:sz w:val="28"/>
          <w:szCs w:val="28"/>
        </w:rPr>
        <w:t xml:space="preserve">g agreement although not expressed in </w:t>
      </w:r>
      <w:r w:rsidR="00EC593C">
        <w:rPr>
          <w:rFonts w:ascii="Arial" w:hAnsi="Arial" w:cs="Arial"/>
          <w:sz w:val="28"/>
          <w:szCs w:val="28"/>
        </w:rPr>
        <w:t xml:space="preserve">it” </w:t>
      </w:r>
      <w:r w:rsidR="00EC593C" w:rsidRPr="00EC593C">
        <w:rPr>
          <w:rFonts w:ascii="Arial" w:hAnsi="Arial" w:cs="Arial"/>
          <w:i/>
          <w:iCs/>
          <w:sz w:val="28"/>
          <w:szCs w:val="28"/>
        </w:rPr>
        <w:t>United</w:t>
      </w:r>
      <w:r w:rsidR="00EC593C">
        <w:rPr>
          <w:rFonts w:ascii="Arial" w:hAnsi="Arial" w:cs="Arial"/>
          <w:i/>
          <w:iCs/>
          <w:sz w:val="28"/>
          <w:szCs w:val="28"/>
        </w:rPr>
        <w:t xml:space="preserve"> Steelworkers of America v. Warrior &amp; Gulf Navigation Co., 363 U.S. 574, 581-82</w:t>
      </w:r>
    </w:p>
    <w:p w14:paraId="0A79B70B" w14:textId="7A6FD212" w:rsidR="00EC593C" w:rsidRDefault="00EC593C" w:rsidP="00F566D5">
      <w:pPr>
        <w:pStyle w:val="Standard"/>
        <w:tabs>
          <w:tab w:val="left" w:pos="218"/>
        </w:tabs>
        <w:rPr>
          <w:rFonts w:ascii="Arial" w:hAnsi="Arial" w:cs="Arial"/>
          <w:i/>
          <w:iCs/>
          <w:sz w:val="28"/>
          <w:szCs w:val="28"/>
        </w:rPr>
      </w:pPr>
    </w:p>
    <w:p w14:paraId="5DED3A5A" w14:textId="0800A51F" w:rsidR="00EC593C" w:rsidRDefault="00EC593C" w:rsidP="00EC593C">
      <w:pPr>
        <w:pStyle w:val="Standard"/>
        <w:tabs>
          <w:tab w:val="left" w:pos="218"/>
        </w:tabs>
        <w:rPr>
          <w:rFonts w:ascii="Arial" w:hAnsi="Arial" w:cs="Arial"/>
          <w:sz w:val="28"/>
          <w:szCs w:val="28"/>
        </w:rPr>
      </w:pPr>
      <w:r>
        <w:rPr>
          <w:rFonts w:ascii="Arial" w:hAnsi="Arial" w:cs="Arial"/>
          <w:sz w:val="28"/>
          <w:szCs w:val="28"/>
        </w:rPr>
        <w:t>The Union asks that you find in its favor that Management did indeed violate your decision as it pertains to Remedy # 7.</w:t>
      </w:r>
    </w:p>
    <w:p w14:paraId="2EDAFBC5" w14:textId="1BCB5B93" w:rsidR="00EC593C" w:rsidRDefault="00EC593C" w:rsidP="00F566D5">
      <w:pPr>
        <w:pStyle w:val="Standard"/>
        <w:tabs>
          <w:tab w:val="left" w:pos="218"/>
        </w:tabs>
        <w:rPr>
          <w:rFonts w:ascii="Arial" w:hAnsi="Arial" w:cs="Arial"/>
          <w:sz w:val="28"/>
          <w:szCs w:val="28"/>
        </w:rPr>
      </w:pPr>
    </w:p>
    <w:p w14:paraId="6384CA8D" w14:textId="785B6D3E" w:rsidR="00EC593C" w:rsidRDefault="00EC593C" w:rsidP="00F566D5">
      <w:pPr>
        <w:pStyle w:val="Standard"/>
        <w:tabs>
          <w:tab w:val="left" w:pos="218"/>
        </w:tabs>
        <w:rPr>
          <w:rFonts w:ascii="Arial" w:hAnsi="Arial" w:cs="Arial"/>
          <w:sz w:val="28"/>
          <w:szCs w:val="28"/>
        </w:rPr>
      </w:pPr>
    </w:p>
    <w:p w14:paraId="667AE48C" w14:textId="139EC6F9" w:rsidR="00EC593C" w:rsidRDefault="00EC593C" w:rsidP="00F566D5">
      <w:pPr>
        <w:pStyle w:val="Standard"/>
        <w:tabs>
          <w:tab w:val="left" w:pos="218"/>
        </w:tabs>
        <w:rPr>
          <w:rFonts w:ascii="Arial" w:hAnsi="Arial" w:cs="Arial"/>
          <w:sz w:val="28"/>
          <w:szCs w:val="28"/>
        </w:rPr>
      </w:pPr>
    </w:p>
    <w:p w14:paraId="3FF3E96D" w14:textId="0A8992F6" w:rsidR="00EC593C" w:rsidRDefault="00EC593C" w:rsidP="00F566D5">
      <w:pPr>
        <w:pStyle w:val="Standard"/>
        <w:tabs>
          <w:tab w:val="left" w:pos="218"/>
        </w:tabs>
        <w:rPr>
          <w:rFonts w:ascii="Arial" w:hAnsi="Arial" w:cs="Arial"/>
          <w:b/>
          <w:bCs/>
          <w:sz w:val="28"/>
          <w:szCs w:val="28"/>
          <w:u w:val="single"/>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564AD0">
        <w:rPr>
          <w:rFonts w:ascii="Arial" w:hAnsi="Arial" w:cs="Arial"/>
          <w:b/>
          <w:bCs/>
          <w:sz w:val="28"/>
          <w:szCs w:val="28"/>
          <w:u w:val="single"/>
        </w:rPr>
        <w:t xml:space="preserve">V. </w:t>
      </w:r>
      <w:r w:rsidR="00564AD0">
        <w:rPr>
          <w:rFonts w:ascii="Arial" w:hAnsi="Arial" w:cs="Arial"/>
          <w:b/>
          <w:bCs/>
          <w:sz w:val="28"/>
          <w:szCs w:val="28"/>
          <w:u w:val="single"/>
        </w:rPr>
        <w:t>REMEDY</w:t>
      </w:r>
    </w:p>
    <w:p w14:paraId="5AD78F9A" w14:textId="1AACF58B" w:rsidR="00564AD0" w:rsidRDefault="00564AD0" w:rsidP="00F566D5">
      <w:pPr>
        <w:pStyle w:val="Standard"/>
        <w:tabs>
          <w:tab w:val="left" w:pos="218"/>
        </w:tabs>
        <w:rPr>
          <w:rFonts w:ascii="Arial" w:hAnsi="Arial" w:cs="Arial"/>
          <w:b/>
          <w:bCs/>
          <w:sz w:val="28"/>
          <w:szCs w:val="28"/>
          <w:u w:val="single"/>
        </w:rPr>
      </w:pPr>
    </w:p>
    <w:p w14:paraId="78548CDD" w14:textId="5EAD0367" w:rsidR="00564AD0" w:rsidRDefault="00564AD0" w:rsidP="00F566D5">
      <w:pPr>
        <w:pStyle w:val="Standard"/>
        <w:tabs>
          <w:tab w:val="left" w:pos="218"/>
        </w:tabs>
        <w:rPr>
          <w:rFonts w:ascii="Arial" w:hAnsi="Arial" w:cs="Arial"/>
          <w:b/>
          <w:bCs/>
          <w:sz w:val="28"/>
          <w:szCs w:val="28"/>
          <w:u w:val="single"/>
        </w:rPr>
      </w:pPr>
    </w:p>
    <w:p w14:paraId="2E686FD8" w14:textId="0C750351" w:rsidR="00564AD0" w:rsidRDefault="00564AD0" w:rsidP="00564AD0">
      <w:pPr>
        <w:pStyle w:val="Standard"/>
        <w:numPr>
          <w:ilvl w:val="0"/>
          <w:numId w:val="29"/>
        </w:numPr>
        <w:tabs>
          <w:tab w:val="left" w:pos="218"/>
        </w:tabs>
        <w:rPr>
          <w:rFonts w:ascii="Arial" w:hAnsi="Arial" w:cs="Arial"/>
          <w:sz w:val="28"/>
          <w:szCs w:val="28"/>
        </w:rPr>
      </w:pPr>
      <w:r>
        <w:rPr>
          <w:rFonts w:ascii="Arial" w:hAnsi="Arial" w:cs="Arial"/>
          <w:sz w:val="28"/>
          <w:szCs w:val="28"/>
        </w:rPr>
        <w:t>Management shall fully and completely abide by Arbitrator Glenda August’s decision for grievance G16N-4G-C 20139761 dated 04/21/2021</w:t>
      </w:r>
      <w:r w:rsidR="00D75AE0">
        <w:rPr>
          <w:rFonts w:ascii="Arial" w:hAnsi="Arial" w:cs="Arial"/>
          <w:sz w:val="28"/>
          <w:szCs w:val="28"/>
        </w:rPr>
        <w:t>.</w:t>
      </w:r>
    </w:p>
    <w:p w14:paraId="6BD6899A" w14:textId="5ECA0696" w:rsidR="00564AD0" w:rsidRDefault="00564AD0" w:rsidP="00564AD0">
      <w:pPr>
        <w:pStyle w:val="Standard"/>
        <w:numPr>
          <w:ilvl w:val="0"/>
          <w:numId w:val="29"/>
        </w:numPr>
        <w:tabs>
          <w:tab w:val="left" w:pos="218"/>
        </w:tabs>
        <w:rPr>
          <w:rFonts w:ascii="Arial" w:hAnsi="Arial" w:cs="Arial"/>
          <w:sz w:val="28"/>
          <w:szCs w:val="28"/>
        </w:rPr>
      </w:pPr>
      <w:r>
        <w:rPr>
          <w:rFonts w:ascii="Arial" w:hAnsi="Arial" w:cs="Arial"/>
          <w:sz w:val="28"/>
          <w:szCs w:val="28"/>
        </w:rPr>
        <w:t>Management is once again issued a cease and desist from violating Articles 15.3, 17, 31 and M-01517 via Article 19 of the National Agreement, by failing to properly comply with settlement agreements, DRT decisions, Pre-Arbitration settlements and Arbitration awards; as well s failing to provide relevant requested information to the Union.</w:t>
      </w:r>
    </w:p>
    <w:p w14:paraId="076B92F8" w14:textId="000CF639" w:rsidR="00564AD0" w:rsidRDefault="00564AD0" w:rsidP="00564AD0">
      <w:pPr>
        <w:pStyle w:val="Standard"/>
        <w:numPr>
          <w:ilvl w:val="0"/>
          <w:numId w:val="29"/>
        </w:numPr>
        <w:tabs>
          <w:tab w:val="left" w:pos="218"/>
        </w:tabs>
        <w:rPr>
          <w:rFonts w:ascii="Arial" w:hAnsi="Arial" w:cs="Arial"/>
          <w:sz w:val="28"/>
          <w:szCs w:val="28"/>
        </w:rPr>
      </w:pPr>
      <w:r>
        <w:rPr>
          <w:rFonts w:ascii="Arial" w:hAnsi="Arial" w:cs="Arial"/>
          <w:sz w:val="28"/>
          <w:szCs w:val="28"/>
        </w:rPr>
        <w:t>Management shall pay ALL City Letter Carriers (including CCAs/PTFs) in the Clinton, MS Post Office $10.00 a calendar day beginning 06/23/2021 until management fully complies with Arbitration award G16N-4G-C 20139761</w:t>
      </w:r>
      <w:r w:rsidR="00D75AE0">
        <w:rPr>
          <w:rFonts w:ascii="Arial" w:hAnsi="Arial" w:cs="Arial"/>
          <w:sz w:val="28"/>
          <w:szCs w:val="28"/>
        </w:rPr>
        <w:t>.</w:t>
      </w:r>
    </w:p>
    <w:p w14:paraId="5F3CA22F" w14:textId="47C62D46" w:rsidR="00564AD0" w:rsidRDefault="00564AD0" w:rsidP="00564AD0">
      <w:pPr>
        <w:pStyle w:val="Standard"/>
        <w:numPr>
          <w:ilvl w:val="0"/>
          <w:numId w:val="29"/>
        </w:numPr>
        <w:tabs>
          <w:tab w:val="left" w:pos="218"/>
        </w:tabs>
        <w:rPr>
          <w:rFonts w:ascii="Arial" w:hAnsi="Arial" w:cs="Arial"/>
          <w:sz w:val="28"/>
          <w:szCs w:val="28"/>
        </w:rPr>
      </w:pPr>
      <w:r>
        <w:rPr>
          <w:rFonts w:ascii="Arial" w:hAnsi="Arial" w:cs="Arial"/>
          <w:sz w:val="28"/>
          <w:szCs w:val="28"/>
        </w:rPr>
        <w:t xml:space="preserve">The </w:t>
      </w:r>
      <w:r w:rsidR="00D75AE0">
        <w:rPr>
          <w:rFonts w:ascii="Arial" w:hAnsi="Arial" w:cs="Arial"/>
          <w:sz w:val="28"/>
          <w:szCs w:val="28"/>
        </w:rPr>
        <w:t>two-year</w:t>
      </w:r>
      <w:r>
        <w:rPr>
          <w:rFonts w:ascii="Arial" w:hAnsi="Arial" w:cs="Arial"/>
          <w:sz w:val="28"/>
          <w:szCs w:val="28"/>
        </w:rPr>
        <w:t xml:space="preserve"> period mentioned in remedy #7 for Arbitration Award G16N-4G-C 20139761 shall begin anew with the issuance (date) of the instant award</w:t>
      </w:r>
      <w:r w:rsidR="00D75AE0">
        <w:rPr>
          <w:rFonts w:ascii="Arial" w:hAnsi="Arial" w:cs="Arial"/>
          <w:sz w:val="28"/>
          <w:szCs w:val="28"/>
        </w:rPr>
        <w:t>.</w:t>
      </w:r>
    </w:p>
    <w:p w14:paraId="542E1460" w14:textId="06D08690" w:rsidR="00564AD0" w:rsidRDefault="00564AD0" w:rsidP="00564AD0">
      <w:pPr>
        <w:pStyle w:val="Standard"/>
        <w:tabs>
          <w:tab w:val="left" w:pos="218"/>
        </w:tabs>
        <w:rPr>
          <w:rFonts w:ascii="Arial" w:hAnsi="Arial" w:cs="Arial"/>
          <w:sz w:val="28"/>
          <w:szCs w:val="28"/>
        </w:rPr>
      </w:pPr>
    </w:p>
    <w:p w14:paraId="08C6F412" w14:textId="538DFB07" w:rsidR="00564AD0" w:rsidRDefault="00564AD0" w:rsidP="00564AD0">
      <w:pPr>
        <w:pStyle w:val="Standard"/>
        <w:tabs>
          <w:tab w:val="left" w:pos="218"/>
        </w:tabs>
        <w:rPr>
          <w:rFonts w:ascii="Arial" w:hAnsi="Arial" w:cs="Arial"/>
          <w:sz w:val="28"/>
          <w:szCs w:val="28"/>
        </w:rPr>
      </w:pPr>
    </w:p>
    <w:p w14:paraId="08E426FE" w14:textId="77777777" w:rsidR="00564AD0" w:rsidRPr="00564AD0" w:rsidRDefault="00564AD0" w:rsidP="00564AD0">
      <w:pPr>
        <w:pStyle w:val="Standard"/>
        <w:tabs>
          <w:tab w:val="left" w:pos="218"/>
        </w:tabs>
        <w:rPr>
          <w:rFonts w:ascii="Arial" w:hAnsi="Arial" w:cs="Arial"/>
          <w:sz w:val="28"/>
          <w:szCs w:val="28"/>
        </w:rPr>
      </w:pPr>
    </w:p>
    <w:p w14:paraId="3E374F34" w14:textId="77777777" w:rsidR="00564AD0" w:rsidRPr="00564AD0" w:rsidRDefault="00564AD0" w:rsidP="00F566D5">
      <w:pPr>
        <w:pStyle w:val="Standard"/>
        <w:tabs>
          <w:tab w:val="left" w:pos="218"/>
        </w:tabs>
        <w:rPr>
          <w:rFonts w:ascii="Arial" w:hAnsi="Arial" w:cs="Arial"/>
          <w:b/>
          <w:bCs/>
          <w:sz w:val="28"/>
          <w:szCs w:val="28"/>
          <w:u w:val="single"/>
        </w:rPr>
      </w:pPr>
    </w:p>
    <w:p w14:paraId="1D9605CC" w14:textId="1F69164A" w:rsidR="00EC593C" w:rsidRDefault="00EC593C" w:rsidP="00F566D5">
      <w:pPr>
        <w:pStyle w:val="Standard"/>
        <w:tabs>
          <w:tab w:val="left" w:pos="218"/>
        </w:tabs>
        <w:rPr>
          <w:rFonts w:ascii="Arial" w:hAnsi="Arial" w:cs="Arial"/>
          <w:sz w:val="28"/>
          <w:szCs w:val="28"/>
        </w:rPr>
      </w:pPr>
    </w:p>
    <w:p w14:paraId="1D88E1B0" w14:textId="2746D762" w:rsidR="00EC593C" w:rsidRDefault="00EC593C" w:rsidP="00F566D5">
      <w:pPr>
        <w:pStyle w:val="Standard"/>
        <w:tabs>
          <w:tab w:val="left" w:pos="218"/>
        </w:tabs>
        <w:rPr>
          <w:rFonts w:ascii="Arial" w:hAnsi="Arial" w:cs="Arial"/>
          <w:sz w:val="28"/>
          <w:szCs w:val="28"/>
        </w:rPr>
      </w:pPr>
    </w:p>
    <w:p w14:paraId="63C19827" w14:textId="77777777" w:rsidR="00EC593C" w:rsidRPr="00EC593C" w:rsidRDefault="00EC593C" w:rsidP="00F566D5">
      <w:pPr>
        <w:pStyle w:val="Standard"/>
        <w:tabs>
          <w:tab w:val="left" w:pos="218"/>
        </w:tabs>
        <w:rPr>
          <w:rFonts w:ascii="Arial" w:hAnsi="Arial" w:cs="Arial"/>
          <w:sz w:val="28"/>
          <w:szCs w:val="28"/>
        </w:rPr>
      </w:pPr>
    </w:p>
    <w:sectPr w:rsidR="00EC593C" w:rsidRPr="00EC593C">
      <w:footerReference w:type="default" r:id="rI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9FAC3" w14:textId="77777777" w:rsidR="00160370" w:rsidRDefault="00160370">
      <w:r>
        <w:separator/>
      </w:r>
    </w:p>
  </w:endnote>
  <w:endnote w:type="continuationSeparator" w:id="0">
    <w:p w14:paraId="20050792" w14:textId="77777777" w:rsidR="00160370" w:rsidRDefault="0016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514178"/>
      <w:docPartObj>
        <w:docPartGallery w:val="Page Numbers (Bottom of Page)"/>
        <w:docPartUnique/>
      </w:docPartObj>
    </w:sdtPr>
    <w:sdtEndPr>
      <w:rPr>
        <w:noProof/>
      </w:rPr>
    </w:sdtEndPr>
    <w:sdtContent>
      <w:p w14:paraId="72019722" w14:textId="77777777" w:rsidR="00A031BB" w:rsidRDefault="00A031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0FF966" w14:textId="77777777" w:rsidR="00A031BB" w:rsidRDefault="00A03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3EA37" w14:textId="77777777" w:rsidR="00160370" w:rsidRDefault="00160370">
      <w:r>
        <w:rPr>
          <w:color w:val="000000"/>
        </w:rPr>
        <w:separator/>
      </w:r>
    </w:p>
  </w:footnote>
  <w:footnote w:type="continuationSeparator" w:id="0">
    <w:p w14:paraId="5E105F26" w14:textId="77777777" w:rsidR="00160370" w:rsidRDefault="00160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4E17"/>
    <w:multiLevelType w:val="multilevel"/>
    <w:tmpl w:val="0C9045A4"/>
    <w:lvl w:ilvl="0">
      <w:start w:val="1"/>
      <w:numFmt w:val="decimal"/>
      <w:lvlText w:val="%1."/>
      <w:lvlJc w:val="left"/>
      <w:pPr>
        <w:ind w:left="720" w:hanging="360"/>
      </w:pPr>
      <w:rPr>
        <w:rFonts w:ascii="Arial" w:hAnsi="Arial"/>
        <w:sz w:val="28"/>
        <w:szCs w:val="28"/>
      </w:rPr>
    </w:lvl>
    <w:lvl w:ilvl="1">
      <w:start w:val="1"/>
      <w:numFmt w:val="decimal"/>
      <w:lvlText w:val="%2."/>
      <w:lvlJc w:val="left"/>
      <w:pPr>
        <w:ind w:left="1080" w:hanging="360"/>
      </w:pPr>
      <w:rPr>
        <w:rFonts w:ascii="Arial" w:hAnsi="Arial"/>
        <w:sz w:val="28"/>
        <w:szCs w:val="28"/>
      </w:rPr>
    </w:lvl>
    <w:lvl w:ilvl="2">
      <w:start w:val="1"/>
      <w:numFmt w:val="decimal"/>
      <w:lvlText w:val="%3."/>
      <w:lvlJc w:val="left"/>
      <w:pPr>
        <w:ind w:left="1440" w:hanging="360"/>
      </w:pPr>
      <w:rPr>
        <w:rFonts w:ascii="Arial" w:hAnsi="Arial"/>
        <w:sz w:val="28"/>
        <w:szCs w:val="28"/>
      </w:rPr>
    </w:lvl>
    <w:lvl w:ilvl="3">
      <w:start w:val="1"/>
      <w:numFmt w:val="decimal"/>
      <w:lvlText w:val="%4."/>
      <w:lvlJc w:val="left"/>
      <w:pPr>
        <w:ind w:left="1800" w:hanging="360"/>
      </w:pPr>
      <w:rPr>
        <w:rFonts w:ascii="Arial" w:hAnsi="Arial"/>
        <w:sz w:val="28"/>
        <w:szCs w:val="28"/>
      </w:rPr>
    </w:lvl>
    <w:lvl w:ilvl="4">
      <w:start w:val="1"/>
      <w:numFmt w:val="decimal"/>
      <w:lvlText w:val="%5."/>
      <w:lvlJc w:val="left"/>
      <w:pPr>
        <w:ind w:left="2160" w:hanging="360"/>
      </w:pPr>
      <w:rPr>
        <w:rFonts w:ascii="Arial" w:hAnsi="Arial"/>
        <w:sz w:val="28"/>
        <w:szCs w:val="28"/>
      </w:rPr>
    </w:lvl>
    <w:lvl w:ilvl="5">
      <w:start w:val="1"/>
      <w:numFmt w:val="decimal"/>
      <w:lvlText w:val="%6."/>
      <w:lvlJc w:val="left"/>
      <w:pPr>
        <w:ind w:left="2520" w:hanging="360"/>
      </w:pPr>
      <w:rPr>
        <w:rFonts w:ascii="Arial" w:hAnsi="Arial"/>
        <w:sz w:val="28"/>
        <w:szCs w:val="28"/>
      </w:rPr>
    </w:lvl>
    <w:lvl w:ilvl="6">
      <w:start w:val="1"/>
      <w:numFmt w:val="decimal"/>
      <w:lvlText w:val="%7."/>
      <w:lvlJc w:val="left"/>
      <w:pPr>
        <w:ind w:left="2880" w:hanging="360"/>
      </w:pPr>
      <w:rPr>
        <w:rFonts w:ascii="Arial" w:hAnsi="Arial"/>
        <w:sz w:val="28"/>
        <w:szCs w:val="28"/>
      </w:rPr>
    </w:lvl>
    <w:lvl w:ilvl="7">
      <w:start w:val="1"/>
      <w:numFmt w:val="decimal"/>
      <w:lvlText w:val="%8."/>
      <w:lvlJc w:val="left"/>
      <w:pPr>
        <w:ind w:left="3240" w:hanging="360"/>
      </w:pPr>
      <w:rPr>
        <w:rFonts w:ascii="Arial" w:hAnsi="Arial"/>
        <w:sz w:val="28"/>
        <w:szCs w:val="28"/>
      </w:rPr>
    </w:lvl>
    <w:lvl w:ilvl="8">
      <w:start w:val="1"/>
      <w:numFmt w:val="decimal"/>
      <w:lvlText w:val="%9."/>
      <w:lvlJc w:val="left"/>
      <w:pPr>
        <w:ind w:left="3600" w:hanging="360"/>
      </w:pPr>
      <w:rPr>
        <w:rFonts w:ascii="Arial" w:hAnsi="Arial"/>
        <w:sz w:val="28"/>
        <w:szCs w:val="28"/>
      </w:rPr>
    </w:lvl>
  </w:abstractNum>
  <w:abstractNum w:abstractNumId="1" w15:restartNumberingAfterBreak="0">
    <w:nsid w:val="05FC43E8"/>
    <w:multiLevelType w:val="multilevel"/>
    <w:tmpl w:val="A274A8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5C55E64"/>
    <w:multiLevelType w:val="multilevel"/>
    <w:tmpl w:val="E410B7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70958C3"/>
    <w:multiLevelType w:val="hybridMultilevel"/>
    <w:tmpl w:val="BABC67AE"/>
    <w:lvl w:ilvl="0" w:tplc="C4DA81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119EE"/>
    <w:multiLevelType w:val="multilevel"/>
    <w:tmpl w:val="FE56D4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1EBB12C9"/>
    <w:multiLevelType w:val="multilevel"/>
    <w:tmpl w:val="97C4A2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274B22D1"/>
    <w:multiLevelType w:val="hybridMultilevel"/>
    <w:tmpl w:val="C32E33BA"/>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7" w15:restartNumberingAfterBreak="0">
    <w:nsid w:val="287B27BE"/>
    <w:multiLevelType w:val="multilevel"/>
    <w:tmpl w:val="DFDA6D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2A000595"/>
    <w:multiLevelType w:val="multilevel"/>
    <w:tmpl w:val="8CD8E5E8"/>
    <w:lvl w:ilvl="0">
      <w:start w:val="1"/>
      <w:numFmt w:val="upperRoman"/>
      <w:lvlText w:val="%1."/>
      <w:lvlJc w:val="left"/>
      <w:pPr>
        <w:ind w:left="360" w:hanging="360"/>
      </w:pPr>
      <w:rPr>
        <w:rFonts w:ascii="Arial" w:hAnsi="Arial"/>
        <w:sz w:val="28"/>
        <w:szCs w:val="28"/>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9" w15:restartNumberingAfterBreak="0">
    <w:nsid w:val="2FB1650F"/>
    <w:multiLevelType w:val="hybridMultilevel"/>
    <w:tmpl w:val="9A6E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E6092"/>
    <w:multiLevelType w:val="multilevel"/>
    <w:tmpl w:val="1F4897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4072CD0"/>
    <w:multiLevelType w:val="multilevel"/>
    <w:tmpl w:val="C3E021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67F72C6"/>
    <w:multiLevelType w:val="multilevel"/>
    <w:tmpl w:val="CC9890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BCF2D09"/>
    <w:multiLevelType w:val="hybridMultilevel"/>
    <w:tmpl w:val="4F2A5748"/>
    <w:lvl w:ilvl="0" w:tplc="BD6A1F26">
      <w:start w:val="7"/>
      <w:numFmt w:val="bullet"/>
      <w:lvlText w:val=""/>
      <w:lvlJc w:val="left"/>
      <w:pPr>
        <w:ind w:left="3900" w:hanging="360"/>
      </w:pPr>
      <w:rPr>
        <w:rFonts w:ascii="Symbol" w:eastAsia="Arial Unicode MS" w:hAnsi="Symbol" w:cs="Arial"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14" w15:restartNumberingAfterBreak="0">
    <w:nsid w:val="40011662"/>
    <w:multiLevelType w:val="multilevel"/>
    <w:tmpl w:val="A3768A2A"/>
    <w:lvl w:ilvl="0">
      <w:start w:val="10"/>
      <w:numFmt w:val="decimal"/>
      <w:lvlText w:val="%1."/>
      <w:lvlJc w:val="left"/>
      <w:pPr>
        <w:ind w:left="1104" w:hanging="384"/>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4A3B0A86"/>
    <w:multiLevelType w:val="hybridMultilevel"/>
    <w:tmpl w:val="CD98B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F15289"/>
    <w:multiLevelType w:val="multilevel"/>
    <w:tmpl w:val="1EBEC7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E880E78"/>
    <w:multiLevelType w:val="multilevel"/>
    <w:tmpl w:val="A658FA22"/>
    <w:lvl w:ilvl="0">
      <w:start w:val="2"/>
      <w:numFmt w:val="decimal"/>
      <w:lvlText w:val="%1."/>
      <w:lvlJc w:val="left"/>
      <w:pPr>
        <w:ind w:left="720" w:hanging="360"/>
      </w:pPr>
      <w:rPr>
        <w:rFonts w:ascii="Arial" w:hAnsi="Arial"/>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17A0B49"/>
    <w:multiLevelType w:val="multilevel"/>
    <w:tmpl w:val="63AC2DE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5EAC38F7"/>
    <w:multiLevelType w:val="hybridMultilevel"/>
    <w:tmpl w:val="EE7827BE"/>
    <w:lvl w:ilvl="0" w:tplc="8B863B22">
      <w:start w:val="7"/>
      <w:numFmt w:val="bullet"/>
      <w:lvlText w:val=""/>
      <w:lvlJc w:val="left"/>
      <w:pPr>
        <w:ind w:left="4612" w:hanging="360"/>
      </w:pPr>
      <w:rPr>
        <w:rFonts w:ascii="Symbol" w:eastAsia="Arial Unicode MS" w:hAnsi="Symbol" w:cs="Arial" w:hint="default"/>
      </w:rPr>
    </w:lvl>
    <w:lvl w:ilvl="1" w:tplc="04090003" w:tentative="1">
      <w:start w:val="1"/>
      <w:numFmt w:val="bullet"/>
      <w:lvlText w:val="o"/>
      <w:lvlJc w:val="left"/>
      <w:pPr>
        <w:ind w:left="5332" w:hanging="360"/>
      </w:pPr>
      <w:rPr>
        <w:rFonts w:ascii="Courier New" w:hAnsi="Courier New" w:cs="Courier New" w:hint="default"/>
      </w:rPr>
    </w:lvl>
    <w:lvl w:ilvl="2" w:tplc="04090005" w:tentative="1">
      <w:start w:val="1"/>
      <w:numFmt w:val="bullet"/>
      <w:lvlText w:val=""/>
      <w:lvlJc w:val="left"/>
      <w:pPr>
        <w:ind w:left="6052" w:hanging="360"/>
      </w:pPr>
      <w:rPr>
        <w:rFonts w:ascii="Wingdings" w:hAnsi="Wingdings" w:hint="default"/>
      </w:rPr>
    </w:lvl>
    <w:lvl w:ilvl="3" w:tplc="04090001" w:tentative="1">
      <w:start w:val="1"/>
      <w:numFmt w:val="bullet"/>
      <w:lvlText w:val=""/>
      <w:lvlJc w:val="left"/>
      <w:pPr>
        <w:ind w:left="6772" w:hanging="360"/>
      </w:pPr>
      <w:rPr>
        <w:rFonts w:ascii="Symbol" w:hAnsi="Symbol" w:hint="default"/>
      </w:rPr>
    </w:lvl>
    <w:lvl w:ilvl="4" w:tplc="04090003" w:tentative="1">
      <w:start w:val="1"/>
      <w:numFmt w:val="bullet"/>
      <w:lvlText w:val="o"/>
      <w:lvlJc w:val="left"/>
      <w:pPr>
        <w:ind w:left="7492" w:hanging="360"/>
      </w:pPr>
      <w:rPr>
        <w:rFonts w:ascii="Courier New" w:hAnsi="Courier New" w:cs="Courier New" w:hint="default"/>
      </w:rPr>
    </w:lvl>
    <w:lvl w:ilvl="5" w:tplc="04090005" w:tentative="1">
      <w:start w:val="1"/>
      <w:numFmt w:val="bullet"/>
      <w:lvlText w:val=""/>
      <w:lvlJc w:val="left"/>
      <w:pPr>
        <w:ind w:left="8212" w:hanging="360"/>
      </w:pPr>
      <w:rPr>
        <w:rFonts w:ascii="Wingdings" w:hAnsi="Wingdings" w:hint="default"/>
      </w:rPr>
    </w:lvl>
    <w:lvl w:ilvl="6" w:tplc="04090001" w:tentative="1">
      <w:start w:val="1"/>
      <w:numFmt w:val="bullet"/>
      <w:lvlText w:val=""/>
      <w:lvlJc w:val="left"/>
      <w:pPr>
        <w:ind w:left="8932" w:hanging="360"/>
      </w:pPr>
      <w:rPr>
        <w:rFonts w:ascii="Symbol" w:hAnsi="Symbol" w:hint="default"/>
      </w:rPr>
    </w:lvl>
    <w:lvl w:ilvl="7" w:tplc="04090003" w:tentative="1">
      <w:start w:val="1"/>
      <w:numFmt w:val="bullet"/>
      <w:lvlText w:val="o"/>
      <w:lvlJc w:val="left"/>
      <w:pPr>
        <w:ind w:left="9652" w:hanging="360"/>
      </w:pPr>
      <w:rPr>
        <w:rFonts w:ascii="Courier New" w:hAnsi="Courier New" w:cs="Courier New" w:hint="default"/>
      </w:rPr>
    </w:lvl>
    <w:lvl w:ilvl="8" w:tplc="04090005" w:tentative="1">
      <w:start w:val="1"/>
      <w:numFmt w:val="bullet"/>
      <w:lvlText w:val=""/>
      <w:lvlJc w:val="left"/>
      <w:pPr>
        <w:ind w:left="10372" w:hanging="360"/>
      </w:pPr>
      <w:rPr>
        <w:rFonts w:ascii="Wingdings" w:hAnsi="Wingdings" w:hint="default"/>
      </w:rPr>
    </w:lvl>
  </w:abstractNum>
  <w:abstractNum w:abstractNumId="20" w15:restartNumberingAfterBreak="0">
    <w:nsid w:val="6116616D"/>
    <w:multiLevelType w:val="hybridMultilevel"/>
    <w:tmpl w:val="5DAE5CAE"/>
    <w:lvl w:ilvl="0" w:tplc="63F62B16">
      <w:start w:val="7"/>
      <w:numFmt w:val="bullet"/>
      <w:lvlText w:val=""/>
      <w:lvlJc w:val="left"/>
      <w:pPr>
        <w:ind w:left="4260" w:hanging="360"/>
      </w:pPr>
      <w:rPr>
        <w:rFonts w:ascii="Symbol" w:eastAsia="Arial Unicode MS" w:hAnsi="Symbol" w:cs="Arial" w:hint="default"/>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21" w15:restartNumberingAfterBreak="0">
    <w:nsid w:val="64403619"/>
    <w:multiLevelType w:val="multilevel"/>
    <w:tmpl w:val="4628C1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8486BB6"/>
    <w:multiLevelType w:val="hybridMultilevel"/>
    <w:tmpl w:val="5E0A09B2"/>
    <w:lvl w:ilvl="0" w:tplc="55725356">
      <w:start w:val="7"/>
      <w:numFmt w:val="bullet"/>
      <w:lvlText w:val=""/>
      <w:lvlJc w:val="left"/>
      <w:pPr>
        <w:ind w:left="4260" w:hanging="360"/>
      </w:pPr>
      <w:rPr>
        <w:rFonts w:ascii="Symbol" w:eastAsia="Arial Unicode MS" w:hAnsi="Symbol" w:cs="Arial" w:hint="default"/>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23" w15:restartNumberingAfterBreak="0">
    <w:nsid w:val="68F43282"/>
    <w:multiLevelType w:val="hybridMultilevel"/>
    <w:tmpl w:val="62C24304"/>
    <w:lvl w:ilvl="0" w:tplc="C156744E">
      <w:start w:val="7"/>
      <w:numFmt w:val="bullet"/>
      <w:lvlText w:val=""/>
      <w:lvlJc w:val="left"/>
      <w:pPr>
        <w:ind w:left="3900" w:hanging="360"/>
      </w:pPr>
      <w:rPr>
        <w:rFonts w:ascii="Symbol" w:eastAsia="Arial Unicode MS" w:hAnsi="Symbol" w:cs="Arial"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24" w15:restartNumberingAfterBreak="0">
    <w:nsid w:val="69BD43E4"/>
    <w:multiLevelType w:val="hybridMultilevel"/>
    <w:tmpl w:val="940E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E520AC"/>
    <w:multiLevelType w:val="hybridMultilevel"/>
    <w:tmpl w:val="29226F7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6BED3B02"/>
    <w:multiLevelType w:val="multilevel"/>
    <w:tmpl w:val="18E0C7BA"/>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95D2A27"/>
    <w:multiLevelType w:val="hybridMultilevel"/>
    <w:tmpl w:val="36C0E13A"/>
    <w:lvl w:ilvl="0" w:tplc="5B10CFEC">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DB2105"/>
    <w:multiLevelType w:val="hybridMultilevel"/>
    <w:tmpl w:val="0BC8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7"/>
  </w:num>
  <w:num w:numId="4">
    <w:abstractNumId w:val="5"/>
  </w:num>
  <w:num w:numId="5">
    <w:abstractNumId w:val="18"/>
  </w:num>
  <w:num w:numId="6">
    <w:abstractNumId w:val="0"/>
  </w:num>
  <w:num w:numId="7">
    <w:abstractNumId w:val="7"/>
  </w:num>
  <w:num w:numId="8">
    <w:abstractNumId w:val="4"/>
  </w:num>
  <w:num w:numId="9">
    <w:abstractNumId w:val="21"/>
  </w:num>
  <w:num w:numId="10">
    <w:abstractNumId w:val="1"/>
  </w:num>
  <w:num w:numId="11">
    <w:abstractNumId w:val="10"/>
  </w:num>
  <w:num w:numId="12">
    <w:abstractNumId w:val="11"/>
  </w:num>
  <w:num w:numId="13">
    <w:abstractNumId w:val="12"/>
  </w:num>
  <w:num w:numId="14">
    <w:abstractNumId w:val="16"/>
  </w:num>
  <w:num w:numId="15">
    <w:abstractNumId w:val="26"/>
  </w:num>
  <w:num w:numId="16">
    <w:abstractNumId w:val="14"/>
  </w:num>
  <w:num w:numId="17">
    <w:abstractNumId w:val="6"/>
  </w:num>
  <w:num w:numId="18">
    <w:abstractNumId w:val="28"/>
  </w:num>
  <w:num w:numId="19">
    <w:abstractNumId w:val="27"/>
  </w:num>
  <w:num w:numId="20">
    <w:abstractNumId w:val="3"/>
  </w:num>
  <w:num w:numId="21">
    <w:abstractNumId w:val="24"/>
  </w:num>
  <w:num w:numId="22">
    <w:abstractNumId w:val="15"/>
  </w:num>
  <w:num w:numId="23">
    <w:abstractNumId w:val="9"/>
  </w:num>
  <w:num w:numId="24">
    <w:abstractNumId w:val="19"/>
  </w:num>
  <w:num w:numId="25">
    <w:abstractNumId w:val="13"/>
  </w:num>
  <w:num w:numId="26">
    <w:abstractNumId w:val="20"/>
  </w:num>
  <w:num w:numId="27">
    <w:abstractNumId w:val="23"/>
  </w:num>
  <w:num w:numId="28">
    <w:abstractNumId w:val="2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913"/>
    <w:rsid w:val="0001016C"/>
    <w:rsid w:val="00032628"/>
    <w:rsid w:val="0005407E"/>
    <w:rsid w:val="00066C21"/>
    <w:rsid w:val="00090B44"/>
    <w:rsid w:val="000B4808"/>
    <w:rsid w:val="000F0D9E"/>
    <w:rsid w:val="000F4F15"/>
    <w:rsid w:val="00105BB6"/>
    <w:rsid w:val="0012691A"/>
    <w:rsid w:val="00126DB6"/>
    <w:rsid w:val="001450D9"/>
    <w:rsid w:val="00156FD0"/>
    <w:rsid w:val="00160370"/>
    <w:rsid w:val="00167BF9"/>
    <w:rsid w:val="00185EF9"/>
    <w:rsid w:val="001923C1"/>
    <w:rsid w:val="001B0911"/>
    <w:rsid w:val="001B18AD"/>
    <w:rsid w:val="001B29FD"/>
    <w:rsid w:val="001D1A53"/>
    <w:rsid w:val="001D1D68"/>
    <w:rsid w:val="00203FC8"/>
    <w:rsid w:val="00207E36"/>
    <w:rsid w:val="002171C5"/>
    <w:rsid w:val="002240F8"/>
    <w:rsid w:val="0026017C"/>
    <w:rsid w:val="00290D98"/>
    <w:rsid w:val="00293E53"/>
    <w:rsid w:val="00294A7C"/>
    <w:rsid w:val="00297D7C"/>
    <w:rsid w:val="002A7D19"/>
    <w:rsid w:val="002C4DEB"/>
    <w:rsid w:val="002F287D"/>
    <w:rsid w:val="003137FB"/>
    <w:rsid w:val="003179DA"/>
    <w:rsid w:val="0036486E"/>
    <w:rsid w:val="00382FA6"/>
    <w:rsid w:val="00396B1B"/>
    <w:rsid w:val="003B1A4F"/>
    <w:rsid w:val="003B5F0D"/>
    <w:rsid w:val="003B69F7"/>
    <w:rsid w:val="003B6CA7"/>
    <w:rsid w:val="003D2F3E"/>
    <w:rsid w:val="003D6583"/>
    <w:rsid w:val="00404308"/>
    <w:rsid w:val="00406D03"/>
    <w:rsid w:val="0043783C"/>
    <w:rsid w:val="00447A8D"/>
    <w:rsid w:val="00451BD5"/>
    <w:rsid w:val="00456B4F"/>
    <w:rsid w:val="00462989"/>
    <w:rsid w:val="00486ADA"/>
    <w:rsid w:val="004A5553"/>
    <w:rsid w:val="004E359D"/>
    <w:rsid w:val="005005E8"/>
    <w:rsid w:val="00523918"/>
    <w:rsid w:val="00531CB8"/>
    <w:rsid w:val="00556EAB"/>
    <w:rsid w:val="00564AD0"/>
    <w:rsid w:val="005825D9"/>
    <w:rsid w:val="005A01F3"/>
    <w:rsid w:val="00646833"/>
    <w:rsid w:val="00651157"/>
    <w:rsid w:val="00681C3E"/>
    <w:rsid w:val="0068584D"/>
    <w:rsid w:val="006C04A8"/>
    <w:rsid w:val="0071069D"/>
    <w:rsid w:val="0071163A"/>
    <w:rsid w:val="00711663"/>
    <w:rsid w:val="00713A4E"/>
    <w:rsid w:val="00724C16"/>
    <w:rsid w:val="00733751"/>
    <w:rsid w:val="00767EC2"/>
    <w:rsid w:val="007820BC"/>
    <w:rsid w:val="007A45DB"/>
    <w:rsid w:val="007B3913"/>
    <w:rsid w:val="007D1F26"/>
    <w:rsid w:val="007D626B"/>
    <w:rsid w:val="007F1CAA"/>
    <w:rsid w:val="00807CF8"/>
    <w:rsid w:val="008254AA"/>
    <w:rsid w:val="0084176A"/>
    <w:rsid w:val="00847D54"/>
    <w:rsid w:val="00883FC2"/>
    <w:rsid w:val="008A1380"/>
    <w:rsid w:val="008B0E9A"/>
    <w:rsid w:val="008C06C5"/>
    <w:rsid w:val="008D1FF9"/>
    <w:rsid w:val="008D345B"/>
    <w:rsid w:val="008E75CB"/>
    <w:rsid w:val="00916CFE"/>
    <w:rsid w:val="00922785"/>
    <w:rsid w:val="009358E1"/>
    <w:rsid w:val="009513D5"/>
    <w:rsid w:val="009622A8"/>
    <w:rsid w:val="009950E6"/>
    <w:rsid w:val="009B2B35"/>
    <w:rsid w:val="009F4507"/>
    <w:rsid w:val="00A031BB"/>
    <w:rsid w:val="00A10017"/>
    <w:rsid w:val="00A10D7B"/>
    <w:rsid w:val="00A1433E"/>
    <w:rsid w:val="00A4391F"/>
    <w:rsid w:val="00A7161A"/>
    <w:rsid w:val="00A7391D"/>
    <w:rsid w:val="00A74A76"/>
    <w:rsid w:val="00A8779D"/>
    <w:rsid w:val="00AE05DC"/>
    <w:rsid w:val="00AE2F83"/>
    <w:rsid w:val="00AE3D53"/>
    <w:rsid w:val="00AE5A74"/>
    <w:rsid w:val="00AF4095"/>
    <w:rsid w:val="00B01CC9"/>
    <w:rsid w:val="00B110AF"/>
    <w:rsid w:val="00B115B8"/>
    <w:rsid w:val="00B27586"/>
    <w:rsid w:val="00B31CF0"/>
    <w:rsid w:val="00B36592"/>
    <w:rsid w:val="00B512BD"/>
    <w:rsid w:val="00B641BB"/>
    <w:rsid w:val="00B67753"/>
    <w:rsid w:val="00B70566"/>
    <w:rsid w:val="00B717D4"/>
    <w:rsid w:val="00B850D4"/>
    <w:rsid w:val="00BA4928"/>
    <w:rsid w:val="00BA6B7C"/>
    <w:rsid w:val="00BB574A"/>
    <w:rsid w:val="00BD10E4"/>
    <w:rsid w:val="00BD7598"/>
    <w:rsid w:val="00BF0791"/>
    <w:rsid w:val="00C113E5"/>
    <w:rsid w:val="00C212D2"/>
    <w:rsid w:val="00C221F3"/>
    <w:rsid w:val="00C6081D"/>
    <w:rsid w:val="00C81091"/>
    <w:rsid w:val="00CB2C70"/>
    <w:rsid w:val="00CB7077"/>
    <w:rsid w:val="00CD55C6"/>
    <w:rsid w:val="00CE4C74"/>
    <w:rsid w:val="00CF6486"/>
    <w:rsid w:val="00D25291"/>
    <w:rsid w:val="00D65648"/>
    <w:rsid w:val="00D75AE0"/>
    <w:rsid w:val="00DB195A"/>
    <w:rsid w:val="00DF29D0"/>
    <w:rsid w:val="00E02723"/>
    <w:rsid w:val="00E5093C"/>
    <w:rsid w:val="00E53C77"/>
    <w:rsid w:val="00E63725"/>
    <w:rsid w:val="00E65237"/>
    <w:rsid w:val="00EA273E"/>
    <w:rsid w:val="00EC10B1"/>
    <w:rsid w:val="00EC593C"/>
    <w:rsid w:val="00ED5AB9"/>
    <w:rsid w:val="00ED5D6F"/>
    <w:rsid w:val="00F01FE2"/>
    <w:rsid w:val="00F44D3A"/>
    <w:rsid w:val="00F566D5"/>
    <w:rsid w:val="00F622F1"/>
    <w:rsid w:val="00F8016D"/>
    <w:rsid w:val="00F90BB1"/>
    <w:rsid w:val="00F94283"/>
    <w:rsid w:val="00F95362"/>
    <w:rsid w:val="00FE6AAB"/>
    <w:rsid w:val="00FF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CD208"/>
  <w15:docId w15:val="{9C319AC6-386D-4524-95B0-64D96AF6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rPr>
      <w:rFonts w:ascii="Arial" w:hAnsi="Arial"/>
      <w:sz w:val="28"/>
      <w:szCs w:val="28"/>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paragraph" w:styleId="Header">
    <w:name w:val="header"/>
    <w:basedOn w:val="Normal"/>
    <w:pPr>
      <w:tabs>
        <w:tab w:val="center" w:pos="4680"/>
        <w:tab w:val="right" w:pos="9360"/>
      </w:tabs>
    </w:pPr>
    <w:rPr>
      <w:rFonts w:cs="Mangal"/>
      <w:szCs w:val="21"/>
    </w:rPr>
  </w:style>
  <w:style w:type="character" w:customStyle="1" w:styleId="HeaderChar">
    <w:name w:val="Header Char"/>
    <w:basedOn w:val="DefaultParagraphFont"/>
    <w:rPr>
      <w:rFonts w:cs="Mangal"/>
      <w:szCs w:val="21"/>
    </w:rPr>
  </w:style>
  <w:style w:type="paragraph" w:styleId="Footer">
    <w:name w:val="footer"/>
    <w:basedOn w:val="Normal"/>
    <w:uiPriority w:val="99"/>
    <w:pPr>
      <w:tabs>
        <w:tab w:val="center" w:pos="4680"/>
        <w:tab w:val="right" w:pos="9360"/>
      </w:tabs>
    </w:pPr>
    <w:rPr>
      <w:rFonts w:cs="Mangal"/>
      <w:szCs w:val="21"/>
    </w:rPr>
  </w:style>
  <w:style w:type="character" w:customStyle="1" w:styleId="FooterChar">
    <w:name w:val="Footer Char"/>
    <w:basedOn w:val="DefaultParagraphFont"/>
    <w:uiPriority w:val="99"/>
    <w:rPr>
      <w:rFonts w:cs="Mangal"/>
      <w:szCs w:val="21"/>
    </w:rPr>
  </w:style>
  <w:style w:type="paragraph" w:styleId="ListParagraph">
    <w:name w:val="List Paragraph"/>
    <w:basedOn w:val="Normal"/>
    <w:pPr>
      <w:ind w:left="72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A7949-D896-42AC-BE78-338C042AC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6401</Words>
  <Characters>36488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Corey Walton</dc:creator>
  <cp:lastModifiedBy>Steve Lassan</cp:lastModifiedBy>
  <cp:revision>2</cp:revision>
  <cp:lastPrinted>2015-07-07T20:45:00Z</cp:lastPrinted>
  <dcterms:created xsi:type="dcterms:W3CDTF">2021-09-14T17:00:00Z</dcterms:created>
  <dcterms:modified xsi:type="dcterms:W3CDTF">2021-09-14T17:00:00Z</dcterms:modified>
</cp:coreProperties>
</file>